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E5EF5" w14:textId="77777777" w:rsidR="00465A4C" w:rsidRPr="003667B4" w:rsidRDefault="00465A4C" w:rsidP="00465A4C">
      <w:pPr>
        <w:jc w:val="center"/>
        <w:rPr>
          <w:sz w:val="28"/>
          <w:szCs w:val="28"/>
        </w:rPr>
      </w:pPr>
      <w:r w:rsidRPr="003667B4">
        <w:rPr>
          <w:sz w:val="28"/>
          <w:szCs w:val="28"/>
        </w:rPr>
        <w:t>Орловская область Ливенский район</w:t>
      </w:r>
    </w:p>
    <w:p w14:paraId="3CBDCAC6" w14:textId="77777777" w:rsidR="00465A4C" w:rsidRPr="003667B4" w:rsidRDefault="00465A4C" w:rsidP="00465A4C">
      <w:pPr>
        <w:pStyle w:val="a5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</w:pPr>
      <w:r w:rsidRPr="003667B4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Муниципальное бюджетное общеобразовательное учреждение «</w:t>
      </w:r>
      <w:proofErr w:type="spellStart"/>
      <w:r w:rsidRPr="003667B4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Сахзаводская</w:t>
      </w:r>
      <w:proofErr w:type="spellEnd"/>
      <w:r w:rsidRPr="003667B4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 xml:space="preserve"> средняя общеобразовательная школа»</w:t>
      </w:r>
    </w:p>
    <w:p w14:paraId="5818EBD0" w14:textId="77777777" w:rsidR="00465A4C" w:rsidRDefault="00465A4C" w:rsidP="00465A4C">
      <w:pPr>
        <w:pStyle w:val="a3"/>
        <w:rPr>
          <w:lang w:val="x-none" w:eastAsia="hi-IN" w:bidi="hi-IN"/>
        </w:rPr>
      </w:pPr>
    </w:p>
    <w:p w14:paraId="4F1B7B41" w14:textId="77777777" w:rsidR="00465A4C" w:rsidRDefault="00465A4C" w:rsidP="00465A4C">
      <w:pPr>
        <w:pStyle w:val="a3"/>
        <w:rPr>
          <w:lang w:val="x-none" w:eastAsia="hi-IN" w:bidi="hi-IN"/>
        </w:rPr>
      </w:pPr>
    </w:p>
    <w:tbl>
      <w:tblPr>
        <w:tblStyle w:val="a7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465A4C" w14:paraId="1636E343" w14:textId="77777777" w:rsidTr="00DF31EB">
        <w:tc>
          <w:tcPr>
            <w:tcW w:w="3402" w:type="dxa"/>
          </w:tcPr>
          <w:p w14:paraId="6C544DA5" w14:textId="77777777" w:rsidR="00465A4C" w:rsidRPr="008E3A32" w:rsidRDefault="00465A4C" w:rsidP="00DF31EB">
            <w:pPr>
              <w:pStyle w:val="a3"/>
              <w:rPr>
                <w:lang w:val="ru-RU"/>
              </w:rPr>
            </w:pPr>
            <w:r w:rsidRPr="008E3A32">
              <w:rPr>
                <w:lang w:val="ru-RU"/>
              </w:rPr>
              <w:t xml:space="preserve">    </w:t>
            </w:r>
          </w:p>
          <w:p w14:paraId="79339565" w14:textId="77777777" w:rsidR="00465A4C" w:rsidRPr="008E3A32" w:rsidRDefault="00465A4C" w:rsidP="00DF31EB">
            <w:pPr>
              <w:pStyle w:val="a3"/>
              <w:rPr>
                <w:sz w:val="26"/>
                <w:szCs w:val="26"/>
                <w:lang w:val="ru-RU"/>
              </w:rPr>
            </w:pPr>
            <w:r w:rsidRPr="008E3A32">
              <w:rPr>
                <w:sz w:val="26"/>
                <w:szCs w:val="26"/>
                <w:lang w:val="ru-RU"/>
              </w:rPr>
              <w:t xml:space="preserve">    Согласовано:       </w:t>
            </w:r>
          </w:p>
          <w:p w14:paraId="4AF7379B" w14:textId="77777777" w:rsidR="00465A4C" w:rsidRPr="008E3A32" w:rsidRDefault="00465A4C" w:rsidP="00DF31EB">
            <w:pPr>
              <w:pStyle w:val="a3"/>
              <w:ind w:firstLine="40"/>
              <w:rPr>
                <w:sz w:val="26"/>
                <w:szCs w:val="26"/>
                <w:lang w:val="ru-RU"/>
              </w:rPr>
            </w:pPr>
            <w:r w:rsidRPr="008E3A32">
              <w:rPr>
                <w:sz w:val="26"/>
                <w:szCs w:val="26"/>
                <w:lang w:val="ru-RU"/>
              </w:rPr>
              <w:t xml:space="preserve">    Зам. директора по УР</w:t>
            </w:r>
          </w:p>
          <w:p w14:paraId="091D0F27" w14:textId="77777777" w:rsidR="00465A4C" w:rsidRPr="008E3A32" w:rsidRDefault="00465A4C" w:rsidP="00DF31EB">
            <w:pPr>
              <w:pStyle w:val="a3"/>
              <w:ind w:firstLine="40"/>
              <w:rPr>
                <w:lang w:val="ru-RU"/>
              </w:rPr>
            </w:pPr>
            <w:r w:rsidRPr="008E3A32">
              <w:rPr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14:paraId="3ADAF67A" w14:textId="77777777" w:rsidR="00465A4C" w:rsidRDefault="00465A4C" w:rsidP="00DF31EB">
            <w:pPr>
              <w:pStyle w:val="a3"/>
              <w:ind w:firstLine="40"/>
              <w:rPr>
                <w:lang w:val="ru-RU"/>
              </w:rPr>
            </w:pPr>
            <w:r w:rsidRPr="008E3A32">
              <w:rPr>
                <w:lang w:val="ru-RU"/>
              </w:rPr>
              <w:t xml:space="preserve">                           </w:t>
            </w:r>
          </w:p>
          <w:p w14:paraId="7D2E7FB5" w14:textId="77777777" w:rsidR="00465A4C" w:rsidRDefault="00465A4C" w:rsidP="00DF31EB">
            <w:pPr>
              <w:pStyle w:val="a3"/>
              <w:ind w:firstLine="40"/>
              <w:rPr>
                <w:lang w:val="ru-RU"/>
              </w:rPr>
            </w:pPr>
          </w:p>
          <w:p w14:paraId="7BE63757" w14:textId="77777777" w:rsidR="00465A4C" w:rsidRDefault="00465A4C" w:rsidP="00DF31EB">
            <w:pPr>
              <w:pStyle w:val="a3"/>
              <w:ind w:firstLine="40"/>
              <w:rPr>
                <w:lang w:val="x-none" w:eastAsia="hi-IN" w:bidi="hi-IN"/>
              </w:rPr>
            </w:pPr>
          </w:p>
        </w:tc>
        <w:tc>
          <w:tcPr>
            <w:tcW w:w="4221" w:type="dxa"/>
          </w:tcPr>
          <w:p w14:paraId="49E5F6B9" w14:textId="77777777" w:rsidR="00465A4C" w:rsidRDefault="00465A4C" w:rsidP="00DF31EB">
            <w:pPr>
              <w:pStyle w:val="a3"/>
              <w:tabs>
                <w:tab w:val="left" w:pos="120"/>
              </w:tabs>
              <w:ind w:hanging="244"/>
              <w:jc w:val="left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381EB6B5" wp14:editId="0D541400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B942D4" w14:textId="77777777" w:rsidR="00465A4C" w:rsidRPr="005402C6" w:rsidRDefault="00465A4C" w:rsidP="00465A4C">
      <w:pPr>
        <w:pStyle w:val="a3"/>
        <w:rPr>
          <w:lang w:val="x-none" w:eastAsia="hi-IN" w:bidi="hi-IN"/>
        </w:rPr>
      </w:pPr>
    </w:p>
    <w:p w14:paraId="28458F6A" w14:textId="77777777" w:rsidR="00465A4C" w:rsidRPr="005D5C72" w:rsidRDefault="00465A4C" w:rsidP="00465A4C">
      <w:pPr>
        <w:pStyle w:val="a3"/>
        <w:rPr>
          <w:lang w:eastAsia="hi-IN" w:bidi="hi-IN"/>
        </w:rPr>
      </w:pPr>
    </w:p>
    <w:p w14:paraId="0F9BAB87" w14:textId="77777777" w:rsidR="00465A4C" w:rsidRDefault="00465A4C" w:rsidP="00465A4C">
      <w:pPr>
        <w:tabs>
          <w:tab w:val="left" w:pos="4043"/>
        </w:tabs>
        <w:rPr>
          <w:sz w:val="28"/>
          <w:szCs w:val="28"/>
        </w:rPr>
      </w:pPr>
    </w:p>
    <w:p w14:paraId="62102199" w14:textId="77777777" w:rsidR="00465A4C" w:rsidRPr="005D5C72" w:rsidRDefault="00465A4C" w:rsidP="00465A4C">
      <w:pPr>
        <w:tabs>
          <w:tab w:val="left" w:pos="4043"/>
        </w:tabs>
        <w:rPr>
          <w:sz w:val="28"/>
          <w:szCs w:val="28"/>
        </w:rPr>
      </w:pPr>
    </w:p>
    <w:p w14:paraId="1FE5D655" w14:textId="77777777" w:rsidR="00465A4C" w:rsidRPr="005D5C72" w:rsidRDefault="00465A4C" w:rsidP="00465A4C">
      <w:pPr>
        <w:tabs>
          <w:tab w:val="left" w:pos="1830"/>
        </w:tabs>
        <w:jc w:val="center"/>
        <w:rPr>
          <w:b/>
          <w:sz w:val="32"/>
          <w:szCs w:val="32"/>
        </w:rPr>
      </w:pPr>
      <w:r w:rsidRPr="005D5C72">
        <w:rPr>
          <w:b/>
          <w:sz w:val="32"/>
          <w:szCs w:val="32"/>
        </w:rPr>
        <w:t>РАБОЧАЯ   ПРОГРАММА</w:t>
      </w:r>
    </w:p>
    <w:p w14:paraId="4F5C35FF" w14:textId="77777777" w:rsidR="00465A4C" w:rsidRPr="005D5C72" w:rsidRDefault="00465A4C" w:rsidP="00465A4C">
      <w:pPr>
        <w:tabs>
          <w:tab w:val="left" w:pos="1830"/>
        </w:tabs>
        <w:jc w:val="center"/>
        <w:rPr>
          <w:b/>
          <w:sz w:val="32"/>
          <w:szCs w:val="32"/>
        </w:rPr>
      </w:pPr>
      <w:r w:rsidRPr="005D5C72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 xml:space="preserve">УЧЕБНОМУ </w:t>
      </w:r>
      <w:r w:rsidRPr="005D5C72">
        <w:rPr>
          <w:b/>
          <w:sz w:val="32"/>
          <w:szCs w:val="32"/>
        </w:rPr>
        <w:t>ПРЕДМЕТУ</w:t>
      </w:r>
    </w:p>
    <w:p w14:paraId="1F905D8B" w14:textId="545C3736" w:rsidR="00465A4C" w:rsidRPr="005D5C72" w:rsidRDefault="00465A4C" w:rsidP="00465A4C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«ХИМИЯ</w:t>
      </w:r>
      <w:r w:rsidRPr="005D5C72">
        <w:rPr>
          <w:sz w:val="32"/>
          <w:szCs w:val="32"/>
        </w:rPr>
        <w:t>»</w:t>
      </w:r>
    </w:p>
    <w:p w14:paraId="2E8D8C66" w14:textId="77777777" w:rsidR="007B4214" w:rsidRDefault="007B4214" w:rsidP="00465A4C">
      <w:pPr>
        <w:tabs>
          <w:tab w:val="left" w:pos="1830"/>
        </w:tabs>
        <w:jc w:val="center"/>
        <w:rPr>
          <w:sz w:val="32"/>
          <w:szCs w:val="32"/>
        </w:rPr>
      </w:pPr>
    </w:p>
    <w:p w14:paraId="0061522D" w14:textId="07500438" w:rsidR="00465A4C" w:rsidRDefault="00465A4C" w:rsidP="00465A4C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10-11</w:t>
      </w:r>
      <w:r w:rsidRPr="005D5C72">
        <w:rPr>
          <w:sz w:val="32"/>
          <w:szCs w:val="32"/>
        </w:rPr>
        <w:t xml:space="preserve"> КЛАСС</w:t>
      </w:r>
    </w:p>
    <w:p w14:paraId="23BE7FAF" w14:textId="77777777" w:rsidR="007B4214" w:rsidRPr="005D5C72" w:rsidRDefault="007B4214" w:rsidP="00465A4C">
      <w:pPr>
        <w:tabs>
          <w:tab w:val="left" w:pos="1830"/>
        </w:tabs>
        <w:jc w:val="center"/>
        <w:rPr>
          <w:sz w:val="32"/>
          <w:szCs w:val="32"/>
        </w:rPr>
      </w:pPr>
    </w:p>
    <w:p w14:paraId="309A3010" w14:textId="77777777" w:rsidR="00465A4C" w:rsidRPr="00E6344F" w:rsidRDefault="00465A4C" w:rsidP="00465A4C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E6344F">
        <w:rPr>
          <w:i/>
          <w:sz w:val="28"/>
          <w:szCs w:val="28"/>
          <w:lang w:eastAsia="ar-SA"/>
        </w:rPr>
        <w:t>Приложение к Основной обр</w:t>
      </w:r>
      <w:r>
        <w:rPr>
          <w:i/>
          <w:sz w:val="28"/>
          <w:szCs w:val="28"/>
          <w:lang w:eastAsia="ar-SA"/>
        </w:rPr>
        <w:t>азовательной программе среднего</w:t>
      </w:r>
      <w:r w:rsidRPr="00E6344F">
        <w:rPr>
          <w:i/>
          <w:sz w:val="28"/>
          <w:szCs w:val="28"/>
          <w:lang w:eastAsia="ar-SA"/>
        </w:rPr>
        <w:t xml:space="preserve"> общего образования МБОУ «</w:t>
      </w:r>
      <w:proofErr w:type="spellStart"/>
      <w:r w:rsidRPr="00E6344F">
        <w:rPr>
          <w:i/>
          <w:sz w:val="28"/>
          <w:szCs w:val="28"/>
          <w:lang w:eastAsia="ar-SA"/>
        </w:rPr>
        <w:t>Сахзаводская</w:t>
      </w:r>
      <w:proofErr w:type="spellEnd"/>
      <w:r w:rsidRPr="00E6344F">
        <w:rPr>
          <w:i/>
          <w:sz w:val="28"/>
          <w:szCs w:val="28"/>
          <w:lang w:eastAsia="ar-SA"/>
        </w:rPr>
        <w:t xml:space="preserve"> СОШ», </w:t>
      </w:r>
    </w:p>
    <w:p w14:paraId="263293A2" w14:textId="77777777" w:rsidR="00465A4C" w:rsidRDefault="00465A4C" w:rsidP="00465A4C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E6344F">
        <w:rPr>
          <w:i/>
          <w:sz w:val="28"/>
          <w:szCs w:val="28"/>
          <w:lang w:eastAsia="ar-SA"/>
        </w:rPr>
        <w:t>утверждённой приказом №118 от 30.08.2024 г.</w:t>
      </w:r>
    </w:p>
    <w:p w14:paraId="7D566A17" w14:textId="77777777" w:rsidR="00465A4C" w:rsidRPr="00E6344F" w:rsidRDefault="00465A4C" w:rsidP="00465A4C">
      <w:pPr>
        <w:widowControl/>
        <w:suppressAutoHyphens/>
        <w:autoSpaceDE/>
        <w:autoSpaceDN/>
        <w:jc w:val="center"/>
        <w:rPr>
          <w:b/>
          <w:i/>
          <w:sz w:val="24"/>
          <w:szCs w:val="24"/>
          <w:lang w:eastAsia="ar-SA"/>
        </w:rPr>
      </w:pPr>
      <w:r>
        <w:rPr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14:paraId="7730F60E" w14:textId="77777777" w:rsidR="00465A4C" w:rsidRPr="005D5C72" w:rsidRDefault="00465A4C" w:rsidP="00465A4C">
      <w:pPr>
        <w:tabs>
          <w:tab w:val="left" w:pos="1830"/>
        </w:tabs>
        <w:jc w:val="center"/>
        <w:rPr>
          <w:sz w:val="28"/>
          <w:szCs w:val="28"/>
        </w:rPr>
      </w:pPr>
    </w:p>
    <w:p w14:paraId="2C5C611C" w14:textId="77777777" w:rsidR="00465A4C" w:rsidRPr="005D5C72" w:rsidRDefault="00465A4C" w:rsidP="00465A4C">
      <w:pPr>
        <w:jc w:val="center"/>
        <w:rPr>
          <w:sz w:val="28"/>
          <w:szCs w:val="28"/>
        </w:rPr>
      </w:pPr>
      <w:r w:rsidRPr="005D5C72">
        <w:rPr>
          <w:sz w:val="28"/>
          <w:szCs w:val="28"/>
        </w:rPr>
        <w:t>Базовый уровень</w:t>
      </w:r>
    </w:p>
    <w:p w14:paraId="6F0649E8" w14:textId="77777777" w:rsidR="00465A4C" w:rsidRDefault="00465A4C" w:rsidP="00465A4C">
      <w:pPr>
        <w:jc w:val="center"/>
        <w:rPr>
          <w:sz w:val="28"/>
          <w:szCs w:val="28"/>
        </w:rPr>
      </w:pPr>
    </w:p>
    <w:p w14:paraId="5F4E4835" w14:textId="77777777" w:rsidR="00465A4C" w:rsidRPr="005D5C72" w:rsidRDefault="00465A4C" w:rsidP="00465A4C">
      <w:pPr>
        <w:jc w:val="center"/>
        <w:rPr>
          <w:sz w:val="28"/>
          <w:szCs w:val="28"/>
        </w:rPr>
      </w:pPr>
      <w:r w:rsidRPr="005D5C72">
        <w:rPr>
          <w:sz w:val="28"/>
          <w:szCs w:val="28"/>
        </w:rPr>
        <w:t>Программа составлена на основе</w:t>
      </w:r>
    </w:p>
    <w:p w14:paraId="59350E11" w14:textId="77777777" w:rsidR="00465A4C" w:rsidRDefault="00465A4C" w:rsidP="00465A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D5C72">
        <w:rPr>
          <w:sz w:val="28"/>
          <w:szCs w:val="28"/>
        </w:rPr>
        <w:t xml:space="preserve">ФГОС </w:t>
      </w:r>
      <w:r>
        <w:rPr>
          <w:sz w:val="28"/>
          <w:szCs w:val="28"/>
        </w:rPr>
        <w:t>СОО и ФОП СОО</w:t>
      </w:r>
    </w:p>
    <w:p w14:paraId="636982D5" w14:textId="77777777" w:rsidR="00465A4C" w:rsidRDefault="00465A4C" w:rsidP="00465A4C">
      <w:pPr>
        <w:jc w:val="center"/>
        <w:rPr>
          <w:sz w:val="28"/>
          <w:szCs w:val="28"/>
        </w:rPr>
      </w:pPr>
    </w:p>
    <w:p w14:paraId="61CD0B5B" w14:textId="56A30610" w:rsidR="00465A4C" w:rsidRPr="00E6344F" w:rsidRDefault="00465A4C" w:rsidP="00465A4C">
      <w:pPr>
        <w:jc w:val="center"/>
        <w:rPr>
          <w:sz w:val="28"/>
          <w:szCs w:val="28"/>
        </w:rPr>
      </w:pPr>
      <w:r>
        <w:rPr>
          <w:sz w:val="28"/>
          <w:szCs w:val="28"/>
        </w:rPr>
        <w:t>68 часов</w:t>
      </w:r>
    </w:p>
    <w:p w14:paraId="12398411" w14:textId="77777777" w:rsidR="00465A4C" w:rsidRPr="005D5C72" w:rsidRDefault="00465A4C" w:rsidP="00465A4C">
      <w:pPr>
        <w:pStyle w:val="HTML"/>
        <w:textAlignment w:val="top"/>
        <w:rPr>
          <w:rFonts w:ascii="Times New Roman" w:eastAsia="Calibri" w:hAnsi="Times New Roman" w:cs="Times New Roman"/>
          <w:sz w:val="28"/>
          <w:szCs w:val="28"/>
        </w:rPr>
      </w:pPr>
    </w:p>
    <w:p w14:paraId="438C4A21" w14:textId="77777777" w:rsidR="00465A4C" w:rsidRPr="005D5C72" w:rsidRDefault="00465A4C" w:rsidP="00465A4C">
      <w:pPr>
        <w:jc w:val="right"/>
        <w:rPr>
          <w:sz w:val="28"/>
          <w:szCs w:val="28"/>
        </w:rPr>
      </w:pPr>
    </w:p>
    <w:p w14:paraId="7804B88A" w14:textId="77777777" w:rsidR="00465A4C" w:rsidRPr="005D5C72" w:rsidRDefault="00465A4C" w:rsidP="00465A4C">
      <w:pPr>
        <w:jc w:val="right"/>
        <w:rPr>
          <w:sz w:val="28"/>
          <w:szCs w:val="28"/>
        </w:rPr>
      </w:pPr>
      <w:r w:rsidRPr="005D5C72">
        <w:rPr>
          <w:sz w:val="28"/>
          <w:szCs w:val="28"/>
        </w:rPr>
        <w:t xml:space="preserve">  </w:t>
      </w:r>
    </w:p>
    <w:p w14:paraId="68287D31" w14:textId="77777777" w:rsidR="00465A4C" w:rsidRPr="005D5C72" w:rsidRDefault="00465A4C" w:rsidP="00465A4C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14:paraId="7457B2C4" w14:textId="77777777" w:rsidR="00465A4C" w:rsidRPr="005D5C72" w:rsidRDefault="00465A4C" w:rsidP="00465A4C">
      <w:pPr>
        <w:pStyle w:val="HTML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14:paraId="6371ED9B" w14:textId="77777777" w:rsidR="00465A4C" w:rsidRDefault="00465A4C" w:rsidP="00465A4C">
      <w:pPr>
        <w:pStyle w:val="21"/>
        <w:tabs>
          <w:tab w:val="left" w:pos="570"/>
          <w:tab w:val="right" w:leader="dot" w:pos="10054"/>
        </w:tabs>
        <w:spacing w:before="0"/>
        <w:ind w:left="0" w:firstLine="0"/>
        <w:jc w:val="right"/>
      </w:pPr>
      <w:r>
        <w:rPr>
          <w:rFonts w:eastAsia="Calibri"/>
        </w:rPr>
        <w:t>Протокол №1 от 28.08.2025 г.</w:t>
      </w:r>
    </w:p>
    <w:p w14:paraId="24B53C6F" w14:textId="472C74EB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14:paraId="3F457689" w14:textId="36C95C78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14:paraId="69DC3AA5" w14:textId="40C2B4D7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14:paraId="08A08156" w14:textId="108E82EE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14:paraId="427B3333" w14:textId="31F029D2" w:rsidR="00465A4C" w:rsidRPr="00465A4C" w:rsidRDefault="00465A4C" w:rsidP="00465A4C">
      <w:pPr>
        <w:pStyle w:val="a8"/>
        <w:spacing w:before="0" w:beforeAutospacing="0" w:after="0" w:afterAutospacing="0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lastRenderedPageBreak/>
        <w:t>СОДЕРЖАНИЕ ОБУЧЕНИЯ</w:t>
      </w:r>
      <w:r w:rsidRPr="00465A4C">
        <w:rPr>
          <w:color w:val="333333"/>
          <w:sz w:val="28"/>
          <w:szCs w:val="28"/>
        </w:rPr>
        <w:br/>
      </w:r>
    </w:p>
    <w:p w14:paraId="2BDC322F" w14:textId="4578B316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10 КЛАСС</w:t>
      </w:r>
    </w:p>
    <w:p w14:paraId="326B4B90" w14:textId="78D40B20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65A4C">
        <w:rPr>
          <w:b/>
          <w:bCs/>
          <w:color w:val="333333"/>
          <w:sz w:val="28"/>
          <w:szCs w:val="28"/>
        </w:rPr>
        <w:br/>
      </w:r>
      <w:r w:rsidRPr="00465A4C">
        <w:rPr>
          <w:rStyle w:val="a9"/>
          <w:color w:val="333333"/>
          <w:sz w:val="28"/>
          <w:szCs w:val="28"/>
        </w:rPr>
        <w:t>ОРГАНИЧЕСКАЯ ХИМИЯ</w:t>
      </w:r>
    </w:p>
    <w:p w14:paraId="593EA090" w14:textId="658124FE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52A2989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Теоретические основы органической химии</w:t>
      </w:r>
    </w:p>
    <w:p w14:paraId="42C3CDD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Предмет органической химии: её возникновение, развитие и значение</w:t>
      </w:r>
      <w:r w:rsidRPr="00465A4C">
        <w:rPr>
          <w:color w:val="333333"/>
          <w:sz w:val="28"/>
          <w:szCs w:val="28"/>
        </w:rPr>
        <w:br/>
        <w:t>в получении новых веществ и материалов. Теория строения органических соединений А. 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6CBD734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3AFD068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Экспериментальные методы изучения веществ и их превращений</w:t>
      </w:r>
      <w:r w:rsidRPr="00465A4C">
        <w:rPr>
          <w:color w:val="333333"/>
          <w:sz w:val="28"/>
          <w:szCs w:val="28"/>
        </w:rPr>
        <w:t>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14:paraId="17F0FDE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Углеводороды</w:t>
      </w:r>
    </w:p>
    <w:p w14:paraId="134966F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proofErr w:type="spellStart"/>
      <w:r w:rsidRPr="00465A4C">
        <w:rPr>
          <w:color w:val="333333"/>
          <w:sz w:val="28"/>
          <w:szCs w:val="28"/>
        </w:rPr>
        <w:t>Алканы</w:t>
      </w:r>
      <w:proofErr w:type="spellEnd"/>
      <w:r w:rsidRPr="00465A4C">
        <w:rPr>
          <w:color w:val="333333"/>
          <w:sz w:val="28"/>
          <w:szCs w:val="28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465A4C">
        <w:rPr>
          <w:color w:val="333333"/>
          <w:sz w:val="28"/>
          <w:szCs w:val="28"/>
        </w:rPr>
        <w:t>алканов</w:t>
      </w:r>
      <w:proofErr w:type="spellEnd"/>
      <w:r w:rsidRPr="00465A4C">
        <w:rPr>
          <w:color w:val="333333"/>
          <w:sz w:val="28"/>
          <w:szCs w:val="28"/>
        </w:rPr>
        <w:t>: физические и химические свойства (реакции замещения и горения), нахождение в природе, получение и применение.</w:t>
      </w:r>
    </w:p>
    <w:p w14:paraId="0200596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proofErr w:type="spellStart"/>
      <w:r w:rsidRPr="00465A4C">
        <w:rPr>
          <w:color w:val="333333"/>
          <w:sz w:val="28"/>
          <w:szCs w:val="28"/>
        </w:rPr>
        <w:t>Алкены</w:t>
      </w:r>
      <w:proofErr w:type="spellEnd"/>
      <w:r w:rsidRPr="00465A4C">
        <w:rPr>
          <w:color w:val="333333"/>
          <w:sz w:val="28"/>
          <w:szCs w:val="28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465A4C">
        <w:rPr>
          <w:color w:val="333333"/>
          <w:sz w:val="28"/>
          <w:szCs w:val="28"/>
        </w:rPr>
        <w:t>алкенов</w:t>
      </w:r>
      <w:proofErr w:type="spellEnd"/>
      <w:r w:rsidRPr="00465A4C">
        <w:rPr>
          <w:color w:val="333333"/>
          <w:sz w:val="28"/>
          <w:szCs w:val="28"/>
        </w:rPr>
        <w:t>: физические и химические свойства (реакции гидрирования, галогенирования, гидратации, окисления и полимеризации), получение и применение.</w:t>
      </w:r>
    </w:p>
    <w:p w14:paraId="6273141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73D7B03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Алкины: состав и особенности строения, гомологический ряд. Ацетилен – простейший представитель </w:t>
      </w:r>
      <w:proofErr w:type="spellStart"/>
      <w:r w:rsidRPr="00465A4C">
        <w:rPr>
          <w:color w:val="333333"/>
          <w:sz w:val="28"/>
          <w:szCs w:val="28"/>
        </w:rPr>
        <w:t>алкинов</w:t>
      </w:r>
      <w:proofErr w:type="spellEnd"/>
      <w:r w:rsidRPr="00465A4C">
        <w:rPr>
          <w:color w:val="333333"/>
          <w:sz w:val="28"/>
          <w:szCs w:val="28"/>
        </w:rPr>
        <w:t>: состав, строение, физические и химические свойства (реакции гидрирования, галогенирования, гидратации, горения), получение и применение.</w:t>
      </w:r>
    </w:p>
    <w:p w14:paraId="349045B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Арены. Бензол: состав, строение, физические и химические свойства (реакции галогенирования и нитрования), получение и применение. </w:t>
      </w:r>
      <w:r w:rsidRPr="00465A4C">
        <w:rPr>
          <w:rStyle w:val="aa"/>
          <w:color w:val="333333"/>
          <w:sz w:val="28"/>
          <w:szCs w:val="28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465A4C">
        <w:rPr>
          <w:color w:val="333333"/>
          <w:sz w:val="28"/>
          <w:szCs w:val="28"/>
        </w:rPr>
        <w:t xml:space="preserve"> Токсичность </w:t>
      </w:r>
      <w:proofErr w:type="spellStart"/>
      <w:r w:rsidRPr="00465A4C">
        <w:rPr>
          <w:color w:val="333333"/>
          <w:sz w:val="28"/>
          <w:szCs w:val="28"/>
        </w:rPr>
        <w:t>аренов</w:t>
      </w:r>
      <w:proofErr w:type="spellEnd"/>
      <w:r w:rsidRPr="00465A4C">
        <w:rPr>
          <w:color w:val="333333"/>
          <w:sz w:val="28"/>
          <w:szCs w:val="28"/>
        </w:rPr>
        <w:t>. Генетическая связь между углеводородами, принадлежащими к различным классам.</w:t>
      </w:r>
    </w:p>
    <w:p w14:paraId="1DCF2A3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</w:t>
      </w:r>
      <w:r w:rsidRPr="00465A4C">
        <w:rPr>
          <w:color w:val="333333"/>
          <w:sz w:val="28"/>
          <w:szCs w:val="28"/>
        </w:rPr>
        <w:lastRenderedPageBreak/>
        <w:t>переработки нефти, их применение в промышленности и в быту. Каменный уголь и продукты его переработки.</w:t>
      </w:r>
    </w:p>
    <w:p w14:paraId="2F93445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Экспериментальные методы изучения веществ и их превращений</w:t>
      </w:r>
      <w:r w:rsidRPr="00465A4C">
        <w:rPr>
          <w:color w:val="333333"/>
          <w:sz w:val="28"/>
          <w:szCs w:val="28"/>
        </w:rPr>
        <w:t>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 </w:t>
      </w:r>
      <w:r w:rsidRPr="00465A4C">
        <w:rPr>
          <w:color w:val="333333"/>
          <w:sz w:val="28"/>
          <w:szCs w:val="28"/>
          <w:u w:val="single"/>
        </w:rPr>
        <w:t>практической работы</w:t>
      </w:r>
      <w:r w:rsidRPr="00465A4C">
        <w:rPr>
          <w:color w:val="333333"/>
          <w:sz w:val="28"/>
          <w:szCs w:val="28"/>
        </w:rPr>
        <w:t>: получение этилена и изучение его свойств.</w:t>
      </w:r>
    </w:p>
    <w:p w14:paraId="3FB0A41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Расчётные задачи</w:t>
      </w:r>
      <w:r w:rsidRPr="00465A4C">
        <w:rPr>
          <w:color w:val="333333"/>
          <w:sz w:val="28"/>
          <w:szCs w:val="28"/>
        </w:rPr>
        <w:t>.</w:t>
      </w:r>
    </w:p>
    <w:p w14:paraId="7693662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0FC2228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Кислородсодержащие органические соединения</w:t>
      </w:r>
    </w:p>
    <w:p w14:paraId="25B2AE5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465A4C">
        <w:rPr>
          <w:color w:val="333333"/>
          <w:sz w:val="28"/>
          <w:szCs w:val="28"/>
        </w:rPr>
        <w:t>галогеноводородами</w:t>
      </w:r>
      <w:proofErr w:type="spellEnd"/>
      <w:r w:rsidRPr="00465A4C">
        <w:rPr>
          <w:color w:val="333333"/>
          <w:sz w:val="28"/>
          <w:szCs w:val="28"/>
        </w:rPr>
        <w:t>, горение), применение. Водородные связи между молекулами спиртов. Действие метанола и этанола на организм человека.</w:t>
      </w:r>
    </w:p>
    <w:p w14:paraId="52D6322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</w:t>
      </w:r>
    </w:p>
    <w:p w14:paraId="7E4E6B5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Фенол: строение молекулы, физические и химические свойства. Токсичность фенола. Применение фенола.</w:t>
      </w:r>
    </w:p>
    <w:p w14:paraId="2177CCE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Альдегиды и </w:t>
      </w:r>
      <w:r w:rsidRPr="00465A4C">
        <w:rPr>
          <w:rStyle w:val="aa"/>
          <w:color w:val="333333"/>
          <w:sz w:val="28"/>
          <w:szCs w:val="28"/>
        </w:rPr>
        <w:t>кетоны</w:t>
      </w:r>
      <w:r w:rsidRPr="00465A4C">
        <w:rPr>
          <w:color w:val="333333"/>
          <w:sz w:val="28"/>
          <w:szCs w:val="28"/>
        </w:rPr>
        <w:t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</w:t>
      </w:r>
    </w:p>
    <w:p w14:paraId="0BFCA90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76EDA66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1616432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Углеводы: состав, классификация углеводов (моно-, </w:t>
      </w:r>
      <w:proofErr w:type="spellStart"/>
      <w:r w:rsidRPr="00465A4C">
        <w:rPr>
          <w:color w:val="333333"/>
          <w:sz w:val="28"/>
          <w:szCs w:val="28"/>
        </w:rPr>
        <w:t>ди</w:t>
      </w:r>
      <w:proofErr w:type="spellEnd"/>
      <w:r w:rsidRPr="00465A4C">
        <w:rPr>
          <w:color w:val="333333"/>
          <w:sz w:val="28"/>
          <w:szCs w:val="28"/>
        </w:rPr>
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</w:t>
      </w:r>
    </w:p>
    <w:p w14:paraId="6F1AA80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14:paraId="6CADCAB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Экспериментальные методы изучения веществ и их превращений</w:t>
      </w:r>
      <w:r w:rsidRPr="00465A4C">
        <w:rPr>
          <w:color w:val="333333"/>
          <w:sz w:val="28"/>
          <w:szCs w:val="28"/>
        </w:rPr>
        <w:t xml:space="preserve">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</w:t>
      </w:r>
      <w:r w:rsidRPr="00465A4C">
        <w:rPr>
          <w:color w:val="333333"/>
          <w:sz w:val="28"/>
          <w:szCs w:val="28"/>
        </w:rPr>
        <w:lastRenderedPageBreak/>
        <w:t>гидроксидом меди(II)), альдегидов (окисление аммиачным раствором оксида серебра(I) и гидроксидом меди(II), взаимодействие крахмала с иодом), проведение практической работы: свойства раствора уксусной кислоты.</w:t>
      </w:r>
    </w:p>
    <w:p w14:paraId="6247DAE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Расчётные задачи.</w:t>
      </w:r>
    </w:p>
    <w:p w14:paraId="79A6925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0648B7B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Азотсодержащие органические соединения.</w:t>
      </w:r>
    </w:p>
    <w:p w14:paraId="2EBCFCF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2341518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</w:r>
    </w:p>
    <w:p w14:paraId="1BE1213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Экспериментальные методы изучения веществ и их превращений</w:t>
      </w:r>
      <w:r w:rsidRPr="00465A4C">
        <w:rPr>
          <w:color w:val="333333"/>
          <w:sz w:val="28"/>
          <w:szCs w:val="28"/>
        </w:rPr>
        <w:t>: наблюдение и описание демонстрационных опытов: денатурация белков при нагревании, цветные реакции белков.</w:t>
      </w:r>
    </w:p>
    <w:p w14:paraId="26C4739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Высокомолекулярные соединения</w:t>
      </w:r>
    </w:p>
    <w:p w14:paraId="5993CA5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</w:t>
      </w:r>
    </w:p>
    <w:p w14:paraId="15C72F7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Экспериментальные методы изучения веществ и их превращений</w:t>
      </w:r>
      <w:r w:rsidRPr="00465A4C">
        <w:rPr>
          <w:color w:val="333333"/>
          <w:sz w:val="28"/>
          <w:szCs w:val="28"/>
        </w:rPr>
        <w:t>: ознакомление с образцами природных и искусственных волокон, пластмасс, каучуков.</w:t>
      </w:r>
    </w:p>
    <w:p w14:paraId="1574043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Межпредметные связи</w:t>
      </w:r>
      <w:r w:rsidRPr="00465A4C">
        <w:rPr>
          <w:color w:val="333333"/>
          <w:sz w:val="28"/>
          <w:szCs w:val="28"/>
        </w:rPr>
        <w:t>.</w:t>
      </w:r>
    </w:p>
    <w:p w14:paraId="1ED205E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A3A101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14:paraId="2087342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14:paraId="7DE82C8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4F00527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География: минералы, горные породы, полезные ископаемые, топливо, ресурсы.</w:t>
      </w:r>
    </w:p>
    <w:p w14:paraId="5A69688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14:paraId="090F11D5" w14:textId="77777777" w:rsidR="00465A4C" w:rsidRDefault="00465A4C" w:rsidP="00465A4C">
      <w:pPr>
        <w:pStyle w:val="a8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</w:rPr>
      </w:pPr>
    </w:p>
    <w:p w14:paraId="58BDE091" w14:textId="5D8D1943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lastRenderedPageBreak/>
        <w:t>11 КЛАСС</w:t>
      </w:r>
    </w:p>
    <w:p w14:paraId="139623B5" w14:textId="222BE0D6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65A4C">
        <w:rPr>
          <w:b/>
          <w:bCs/>
          <w:color w:val="333333"/>
          <w:sz w:val="28"/>
          <w:szCs w:val="28"/>
        </w:rPr>
        <w:br/>
      </w:r>
      <w:r w:rsidRPr="00465A4C">
        <w:rPr>
          <w:rStyle w:val="a9"/>
          <w:color w:val="333333"/>
          <w:sz w:val="28"/>
          <w:szCs w:val="28"/>
        </w:rPr>
        <w:t>ОБЩАЯ И НЕОРГАНИЧЕСКАЯ ХИМИЯ</w:t>
      </w:r>
    </w:p>
    <w:p w14:paraId="01E48BA8" w14:textId="085D3E06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37CE68A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Теоретические основы химии</w:t>
      </w:r>
    </w:p>
    <w:p w14:paraId="0491802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465A4C">
        <w:rPr>
          <w:color w:val="333333"/>
          <w:sz w:val="28"/>
          <w:szCs w:val="28"/>
        </w:rPr>
        <w:t>орбитали</w:t>
      </w:r>
      <w:proofErr w:type="spellEnd"/>
      <w:r w:rsidRPr="00465A4C">
        <w:rPr>
          <w:color w:val="333333"/>
          <w:sz w:val="28"/>
          <w:szCs w:val="28"/>
        </w:rPr>
        <w:t xml:space="preserve">, s-, p-, d- элементы. Особенности распределения электронов по </w:t>
      </w:r>
      <w:proofErr w:type="spellStart"/>
      <w:r w:rsidRPr="00465A4C">
        <w:rPr>
          <w:color w:val="333333"/>
          <w:sz w:val="28"/>
          <w:szCs w:val="28"/>
        </w:rPr>
        <w:t>орбиталям</w:t>
      </w:r>
      <w:proofErr w:type="spellEnd"/>
      <w:r w:rsidRPr="00465A4C">
        <w:rPr>
          <w:color w:val="333333"/>
          <w:sz w:val="28"/>
          <w:szCs w:val="28"/>
        </w:rPr>
        <w:t xml:space="preserve"> в атомах элементов первых четырёх периодов. Электронная конфигурация атомов.</w:t>
      </w:r>
    </w:p>
    <w:p w14:paraId="5CED119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Периодический закон и Периодическая система химических элементов Д. И. Менделеева. Связь периодического закона и Периодической системы химических элементов Д. 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</w:t>
      </w:r>
    </w:p>
    <w:p w14:paraId="0DC95A2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</w:t>
      </w:r>
    </w:p>
    <w:p w14:paraId="0095354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</w:t>
      </w:r>
    </w:p>
    <w:p w14:paraId="7729E93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Понятие о дисперсных системах. Истинные и коллоидные растворы. Массовая доля вещества в растворе.</w:t>
      </w:r>
    </w:p>
    <w:p w14:paraId="1DE3D51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14:paraId="4871D18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14:paraId="517F240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465A4C">
        <w:rPr>
          <w:color w:val="333333"/>
          <w:sz w:val="28"/>
          <w:szCs w:val="28"/>
        </w:rPr>
        <w:t>Ле</w:t>
      </w:r>
      <w:proofErr w:type="spellEnd"/>
      <w:r w:rsidRPr="00465A4C">
        <w:rPr>
          <w:color w:val="333333"/>
          <w:sz w:val="28"/>
          <w:szCs w:val="28"/>
        </w:rPr>
        <w:t> </w:t>
      </w:r>
      <w:proofErr w:type="spellStart"/>
      <w:r w:rsidRPr="00465A4C">
        <w:rPr>
          <w:color w:val="333333"/>
          <w:sz w:val="28"/>
          <w:szCs w:val="28"/>
        </w:rPr>
        <w:t>Шателье</w:t>
      </w:r>
      <w:proofErr w:type="spellEnd"/>
      <w:r w:rsidRPr="00465A4C">
        <w:rPr>
          <w:color w:val="333333"/>
          <w:sz w:val="28"/>
          <w:szCs w:val="28"/>
        </w:rPr>
        <w:t>.</w:t>
      </w:r>
    </w:p>
    <w:p w14:paraId="1595ABB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Электролитическая диссоциация. Сильные и слабые электролиты. Среда водных растворов веществ: кислая, нейтральная, щелочная. </w:t>
      </w:r>
    </w:p>
    <w:p w14:paraId="29E91B1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Окислительно-восстановительные реакции. </w:t>
      </w:r>
    </w:p>
    <w:p w14:paraId="6EC02C9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Экспериментальные методы изучения веществ и их превращений</w:t>
      </w:r>
      <w:r w:rsidRPr="00465A4C">
        <w:rPr>
          <w:color w:val="333333"/>
          <w:sz w:val="28"/>
          <w:szCs w:val="28"/>
        </w:rPr>
        <w:t>: демонстрация таблиц «Периодическая система химических элементов Д. И. Менделеева», изучение моделей кристаллических решёток, наблюдение</w:t>
      </w:r>
      <w:r w:rsidRPr="00465A4C">
        <w:rPr>
          <w:color w:val="333333"/>
          <w:sz w:val="28"/>
          <w:szCs w:val="28"/>
        </w:rPr>
        <w:br/>
        <w:t>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14:paraId="5D7CBA9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lastRenderedPageBreak/>
        <w:t>Расчётные задачи</w:t>
      </w:r>
      <w:r w:rsidRPr="00465A4C">
        <w:rPr>
          <w:color w:val="333333"/>
          <w:sz w:val="28"/>
          <w:szCs w:val="28"/>
        </w:rPr>
        <w:t>.</w:t>
      </w:r>
    </w:p>
    <w:p w14:paraId="150FCD6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14:paraId="1A480DB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Неорганическая химия</w:t>
      </w:r>
    </w:p>
    <w:p w14:paraId="5942CD6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Неметаллы. Положение неметаллов в Периодической системе химических элементов Д. И. 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</w:r>
    </w:p>
    <w:p w14:paraId="72CF549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16ED131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Применение важнейших неметаллов и их соединений.</w:t>
      </w:r>
    </w:p>
    <w:p w14:paraId="2001A13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Металлы. Положение металлов в Периодической системе химических элементов Д. И. 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799352C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Химические свойства важнейших металлов (натрий, калий, кальций, магний, алюминий, цинк, хром, железо, медь) и их соединений.</w:t>
      </w:r>
    </w:p>
    <w:p w14:paraId="23DAE61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Общие способы получения металлов. Применение металлов в быту и технике.</w:t>
      </w:r>
    </w:p>
    <w:p w14:paraId="1FBB00A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Экспериментальные методы изучения веществ и их превращений</w:t>
      </w:r>
      <w:r w:rsidRPr="00465A4C">
        <w:rPr>
          <w:color w:val="333333"/>
          <w:sz w:val="28"/>
          <w:szCs w:val="28"/>
        </w:rPr>
        <w:t>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6415459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Расчётные задачи.</w:t>
      </w:r>
    </w:p>
    <w:p w14:paraId="1F1B5E7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14:paraId="7802CB7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Химия и жизнь</w:t>
      </w:r>
    </w:p>
    <w:p w14:paraId="1E43CFA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</w:t>
      </w:r>
    </w:p>
    <w:p w14:paraId="2A82CBA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Представления об общих научных принципах промышленного получения важнейших веществ.</w:t>
      </w:r>
    </w:p>
    <w:p w14:paraId="76CCB60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</w:t>
      </w:r>
    </w:p>
    <w:p w14:paraId="266F8F3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Химия и здоровье человека: правила использования лекарственных препаратов, правила безопасного использования препаратов бытовой химии</w:t>
      </w:r>
      <w:r w:rsidRPr="00465A4C">
        <w:rPr>
          <w:color w:val="333333"/>
          <w:sz w:val="28"/>
          <w:szCs w:val="28"/>
        </w:rPr>
        <w:br/>
        <w:t>в повседневной жизни.</w:t>
      </w:r>
    </w:p>
    <w:p w14:paraId="20D53F9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  <w:u w:val="single"/>
        </w:rPr>
        <w:t>Межпредметные связи</w:t>
      </w:r>
      <w:r w:rsidRPr="00465A4C">
        <w:rPr>
          <w:color w:val="333333"/>
          <w:sz w:val="28"/>
          <w:szCs w:val="28"/>
        </w:rPr>
        <w:t>.</w:t>
      </w:r>
    </w:p>
    <w:p w14:paraId="2FF64AB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lastRenderedPageBreak/>
        <w:t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169C4E4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14:paraId="0573DBC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14:paraId="48C4116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24DD672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География: минералы, горные породы, полезные ископаемые, топливо, ресурсы.</w:t>
      </w:r>
    </w:p>
    <w:p w14:paraId="5CCB13D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14:paraId="4641B143" w14:textId="7C211C35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392FE6F2" w14:textId="20CC062B" w:rsidR="00465A4C" w:rsidRPr="00465A4C" w:rsidRDefault="00465A4C" w:rsidP="007B4214">
      <w:pPr>
        <w:pStyle w:val="a8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465A4C">
        <w:rPr>
          <w:b/>
          <w:bCs/>
          <w:color w:val="333333"/>
          <w:sz w:val="28"/>
          <w:szCs w:val="28"/>
        </w:rPr>
        <w:t>ПЛАНИРУЕМЫЕ РЕЗУЛЬТАТЫ ОСВОЕНИЯ ПРОГРАММЫ ПО ХИМИИ НА БАЗОВОМ УРОВНЕ СРЕДНЕГО ОБЩЕГО ОБРАЗОВАНИЯ</w:t>
      </w:r>
    </w:p>
    <w:p w14:paraId="7DBB9C9D" w14:textId="181430FF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217436E9" w14:textId="77777777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ЛИЧНОСТНЫЕ РЕЗУЛЬТАТЫ</w:t>
      </w:r>
    </w:p>
    <w:p w14:paraId="026B5680" w14:textId="75438B8A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6AE2156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14:paraId="7E5C3DB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</w:t>
      </w:r>
    </w:p>
    <w:p w14:paraId="33B8FE9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осознание обучающимися российской гражданской идентичности – готовности к саморазвитию, самостоятельности и самоопределению;</w:t>
      </w:r>
    </w:p>
    <w:p w14:paraId="5B0B774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наличие мотивации к обучению;</w:t>
      </w:r>
    </w:p>
    <w:p w14:paraId="61EB3D1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целенаправленное развитие внутренних убеждений личности на основе ключевых ценностей и исторических традиций базовой науки химии;</w:t>
      </w:r>
    </w:p>
    <w:p w14:paraId="1892E5C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</w:t>
      </w:r>
    </w:p>
    <w:p w14:paraId="5686085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6EFBC86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lastRenderedPageBreak/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4C43F17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6593E26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1) гражданского воспитания</w:t>
      </w:r>
      <w:r w:rsidRPr="00465A4C">
        <w:rPr>
          <w:color w:val="333333"/>
          <w:sz w:val="28"/>
          <w:szCs w:val="28"/>
        </w:rPr>
        <w:t>:</w:t>
      </w:r>
    </w:p>
    <w:p w14:paraId="7561B11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3FD4464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представления о социальных нормах и правилах межличностных отношений в коллективе;</w:t>
      </w:r>
    </w:p>
    <w:p w14:paraId="4D98FA2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14:paraId="00C21E7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321667D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2) патриотического воспитания</w:t>
      </w:r>
      <w:r w:rsidRPr="00465A4C">
        <w:rPr>
          <w:color w:val="333333"/>
          <w:sz w:val="28"/>
          <w:szCs w:val="28"/>
        </w:rPr>
        <w:t>:</w:t>
      </w:r>
    </w:p>
    <w:p w14:paraId="209B2D1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ценностного отношения к историческому и научному наследию отечественной химии;</w:t>
      </w:r>
    </w:p>
    <w:p w14:paraId="7C1E1D0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</w:t>
      </w:r>
    </w:p>
    <w:p w14:paraId="2A4D01F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6751C74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3) духовно-нравственного воспитания:</w:t>
      </w:r>
    </w:p>
    <w:p w14:paraId="475711D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нравственного сознания, этического поведения;</w:t>
      </w:r>
    </w:p>
    <w:p w14:paraId="7254222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способности оценивать ситуации, связанные с химическими явлениями,</w:t>
      </w:r>
      <w:r w:rsidRPr="00465A4C">
        <w:rPr>
          <w:color w:val="333333"/>
          <w:sz w:val="28"/>
          <w:szCs w:val="28"/>
        </w:rPr>
        <w:br/>
        <w:t>и принимать осознанные решения, ориентируясь на морально-нравственные нормы и ценности;</w:t>
      </w:r>
    </w:p>
    <w:p w14:paraId="20AFCD4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1361CD0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4) формирования культуры здоровья:</w:t>
      </w:r>
    </w:p>
    <w:p w14:paraId="2A02F83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4EF8D65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соблюдения правил безопасного обращения с веществами в быту, повседневной жизни и в трудовой деятельности;</w:t>
      </w:r>
    </w:p>
    <w:p w14:paraId="3B44376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lastRenderedPageBreak/>
        <w:t>понимания ценности правил индивидуального и коллективного безопасного поведения в ситуациях, угрожающих здоровью и жизни людей;</w:t>
      </w:r>
    </w:p>
    <w:p w14:paraId="430D414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6E8F289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5) трудового воспитания:</w:t>
      </w:r>
    </w:p>
    <w:p w14:paraId="0515589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EF3643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установки на активное участие в решении практических задач социальной направленности (в рамках своего класса, школы);</w:t>
      </w:r>
    </w:p>
    <w:p w14:paraId="7A57FB3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интереса к практическому изучению профессий различного рода, в том числе на основе применения предметных знаний по химии;</w:t>
      </w:r>
    </w:p>
    <w:p w14:paraId="1C4CCB5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уважения к труду, людям труда и результатам трудовой деятельности;</w:t>
      </w:r>
    </w:p>
    <w:p w14:paraId="49218D2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273165D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6) экологического воспитания:</w:t>
      </w:r>
    </w:p>
    <w:p w14:paraId="2D1BC96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14:paraId="1E0B7E3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понимания глобального характера экологических проблем, влияния экономических процессов на состояние природной и социальной среды;</w:t>
      </w:r>
    </w:p>
    <w:p w14:paraId="39F6DEF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4ED4D71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14:paraId="564D598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465A4C">
        <w:rPr>
          <w:color w:val="333333"/>
          <w:sz w:val="28"/>
          <w:szCs w:val="28"/>
        </w:rPr>
        <w:t>хемофобии</w:t>
      </w:r>
      <w:proofErr w:type="spellEnd"/>
      <w:r w:rsidRPr="00465A4C">
        <w:rPr>
          <w:color w:val="333333"/>
          <w:sz w:val="28"/>
          <w:szCs w:val="28"/>
        </w:rPr>
        <w:t>;</w:t>
      </w:r>
    </w:p>
    <w:p w14:paraId="706FD89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7) ценности научного познания:</w:t>
      </w:r>
    </w:p>
    <w:p w14:paraId="0DD52F8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сформированности мировоззрения, соответствующего современному уровню развития науки и общественной практики;</w:t>
      </w:r>
    </w:p>
    <w:p w14:paraId="468D7F6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3D5D43B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</w:t>
      </w:r>
      <w:r w:rsidRPr="00465A4C">
        <w:rPr>
          <w:color w:val="333333"/>
          <w:sz w:val="28"/>
          <w:szCs w:val="28"/>
        </w:rPr>
        <w:lastRenderedPageBreak/>
        <w:t>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3DFBD79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018B7FD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FB46B3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интереса к познанию и исследовательской деятельности;</w:t>
      </w:r>
    </w:p>
    <w:p w14:paraId="27811BF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14:paraId="1F1A4D3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4F0FF358" w14:textId="3B4D1D4D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14:paraId="31F746B2" w14:textId="77777777" w:rsidR="00465A4C" w:rsidRPr="00465A4C" w:rsidRDefault="00465A4C" w:rsidP="00465A4C">
      <w:pPr>
        <w:pStyle w:val="a8"/>
        <w:spacing w:before="0" w:beforeAutospacing="0" w:after="0" w:afterAutospacing="0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МЕТАПРЕДМЕТНЫЕ РЕЗУЛЬТАТЫ</w:t>
      </w:r>
    </w:p>
    <w:p w14:paraId="765FD854" w14:textId="1869E9AB" w:rsidR="00465A4C" w:rsidRPr="00465A4C" w:rsidRDefault="00465A4C" w:rsidP="00465A4C">
      <w:pPr>
        <w:pStyle w:val="a8"/>
        <w:spacing w:before="0" w:beforeAutospacing="0" w:after="0" w:afterAutospacing="0"/>
        <w:rPr>
          <w:color w:val="333333"/>
          <w:sz w:val="28"/>
          <w:szCs w:val="28"/>
        </w:rPr>
      </w:pPr>
    </w:p>
    <w:p w14:paraId="55FAFB2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Метапредметные результаты освоения учебного предмета «Химия» на уровне среднего общего образования включают:</w:t>
      </w:r>
    </w:p>
    <w:p w14:paraId="18823C6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</w:p>
    <w:p w14:paraId="5754BD9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68FB540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A72D81" w14:textId="5C77ACC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14:paraId="24415DE1" w14:textId="18B2FF04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Овладение универсальными учебными познавательными действиями:</w:t>
      </w:r>
    </w:p>
    <w:p w14:paraId="7ABB56C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1) базовые логические действия:</w:t>
      </w:r>
    </w:p>
    <w:p w14:paraId="7FFC180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самостоятельно формулировать и актуализировать проблему, всесторонне её рассматривать;</w:t>
      </w:r>
    </w:p>
    <w:p w14:paraId="0532D6B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0A64861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 w:rsidRPr="00465A4C">
        <w:rPr>
          <w:color w:val="333333"/>
          <w:sz w:val="28"/>
          <w:szCs w:val="28"/>
        </w:rPr>
        <w:lastRenderedPageBreak/>
        <w:t>использовать соответствующие понятия для объяснения отдельных фактов и явлений;</w:t>
      </w:r>
    </w:p>
    <w:p w14:paraId="4D792F7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выбирать основания и критерии для классификации веществ и химических реакций;</w:t>
      </w:r>
    </w:p>
    <w:p w14:paraId="3D1EE5E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устанавливать причинно-следственные связи между изучаемыми явлениями;</w:t>
      </w:r>
    </w:p>
    <w:p w14:paraId="6566006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1529EEB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04B8D6E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2) базовые исследовательские действия:</w:t>
      </w:r>
    </w:p>
    <w:p w14:paraId="42181FC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3287C4F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1D9B65D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6D9E882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75D9151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3) работа с информацией:</w:t>
      </w:r>
    </w:p>
    <w:p w14:paraId="240B92C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</w:p>
    <w:p w14:paraId="6B0B0B1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формулировать запросы и применять различные методы при поиске и отборе информации, необходимой для выполнения учебных задач определённого типа;</w:t>
      </w:r>
    </w:p>
    <w:p w14:paraId="21B5B55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приобретать опыт использования информационно-коммуникативных технологий и различных поисковых систем;</w:t>
      </w:r>
    </w:p>
    <w:p w14:paraId="52FBB79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1DBEA03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lastRenderedPageBreak/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761FEA62" w14:textId="30D6CFEF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72759B11" w14:textId="6068D596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Овладение универсальными коммуникативными действиями:</w:t>
      </w:r>
    </w:p>
    <w:p w14:paraId="24CACE6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задавать вопросы по существу обсуждаемой темы в ходе диалога</w:t>
      </w:r>
      <w:r w:rsidRPr="00465A4C">
        <w:rPr>
          <w:color w:val="333333"/>
          <w:sz w:val="28"/>
          <w:szCs w:val="28"/>
        </w:rPr>
        <w:br/>
        <w:t>и/или дискуссии, высказывать идеи, формулировать свои предложения относительно выполнения предложенной задачи;</w:t>
      </w:r>
    </w:p>
    <w:p w14:paraId="7BE1087B" w14:textId="77777777" w:rsid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</w:t>
      </w:r>
      <w:r w:rsidRPr="00465A4C">
        <w:rPr>
          <w:color w:val="333333"/>
          <w:sz w:val="28"/>
          <w:szCs w:val="28"/>
        </w:rPr>
        <w:br/>
        <w:t>по результатам проведённых исследований путём согласования позиций в ходе обсуждения и обмена мнениями.</w:t>
      </w:r>
    </w:p>
    <w:p w14:paraId="08BC8576" w14:textId="7BBF1414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Овладение универсальными регулятивными действиями:</w:t>
      </w:r>
    </w:p>
    <w:p w14:paraId="4358C1B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</w:p>
    <w:p w14:paraId="3F0CEFC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6E58BFF9" w14:textId="6C72311C" w:rsidR="00465A4C" w:rsidRPr="00465A4C" w:rsidRDefault="00465A4C" w:rsidP="00465A4C">
      <w:pPr>
        <w:pStyle w:val="a8"/>
        <w:spacing w:before="0" w:beforeAutospacing="0" w:after="0" w:afterAutospacing="0"/>
        <w:rPr>
          <w:color w:val="333333"/>
          <w:sz w:val="28"/>
          <w:szCs w:val="28"/>
        </w:rPr>
      </w:pPr>
    </w:p>
    <w:p w14:paraId="5DC9A340" w14:textId="77777777" w:rsidR="00465A4C" w:rsidRPr="00465A4C" w:rsidRDefault="00465A4C" w:rsidP="00465A4C">
      <w:pPr>
        <w:pStyle w:val="a8"/>
        <w:spacing w:before="0" w:beforeAutospacing="0" w:after="0" w:afterAutospacing="0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ПРЕДМЕТНЫЕ РЕЗУЛЬТАТЫ</w:t>
      </w:r>
    </w:p>
    <w:p w14:paraId="1B88A864" w14:textId="73D2FB07" w:rsidR="00465A4C" w:rsidRPr="00465A4C" w:rsidRDefault="00465A4C" w:rsidP="00465A4C">
      <w:pPr>
        <w:pStyle w:val="a8"/>
        <w:spacing w:before="0" w:beforeAutospacing="0" w:after="0" w:afterAutospacing="0"/>
        <w:rPr>
          <w:color w:val="333333"/>
          <w:sz w:val="28"/>
          <w:szCs w:val="28"/>
        </w:rPr>
      </w:pPr>
    </w:p>
    <w:p w14:paraId="64B0CB82" w14:textId="77777777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10 КЛАСС</w:t>
      </w:r>
    </w:p>
    <w:p w14:paraId="6D7C297E" w14:textId="7FF51F1E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4F50BCD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Предметные результаты освоения курса «Органическая химия» отражают:</w:t>
      </w:r>
    </w:p>
    <w:p w14:paraId="676A27F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6E8B81E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 Бутлерова, закон сохранения массы веществ); </w:t>
      </w:r>
      <w:r w:rsidRPr="00465A4C">
        <w:rPr>
          <w:color w:val="333333"/>
          <w:sz w:val="28"/>
          <w:szCs w:val="28"/>
        </w:rPr>
        <w:lastRenderedPageBreak/>
        <w:t>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14:paraId="7904231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14:paraId="2EC3C41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14:paraId="27455A0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14:paraId="2A9B8B9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умения определять виды химической связи в органических соединениях (одинарные и кратные);</w:t>
      </w:r>
    </w:p>
    <w:p w14:paraId="2C462F6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умения применять положения теории строения органических веществ А. М. Бутлерова для объяснения зависимости свойств веществ от их состава и строения; закон сохранения массы веществ;</w:t>
      </w:r>
    </w:p>
    <w:p w14:paraId="1B94D085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371032D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037B489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</w:t>
      </w:r>
      <w:r w:rsidRPr="00465A4C">
        <w:rPr>
          <w:color w:val="333333"/>
          <w:sz w:val="28"/>
          <w:szCs w:val="28"/>
        </w:rPr>
        <w:br/>
        <w:t>или продуктов реакции);</w:t>
      </w:r>
    </w:p>
    <w:p w14:paraId="2B9D4EB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</w:t>
      </w:r>
      <w:r w:rsidRPr="00465A4C">
        <w:rPr>
          <w:color w:val="333333"/>
          <w:sz w:val="28"/>
          <w:szCs w:val="28"/>
        </w:rPr>
        <w:lastRenderedPageBreak/>
        <w:t>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4CE22F6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1C416999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147CCAA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1276573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60FD5CF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72E4EE4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для слепых и слабовидящих обучающихся: умение использовать рельефно-точечную систему обозначений Л. Брайля для записи химических формул.</w:t>
      </w:r>
    </w:p>
    <w:p w14:paraId="53955B74" w14:textId="79B7D188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23E24630" w14:textId="77777777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65A4C">
        <w:rPr>
          <w:rStyle w:val="a9"/>
          <w:color w:val="333333"/>
          <w:sz w:val="28"/>
          <w:szCs w:val="28"/>
        </w:rPr>
        <w:t>11 КЛАСС</w:t>
      </w:r>
    </w:p>
    <w:p w14:paraId="3AAB5922" w14:textId="1BEE568E" w:rsidR="00465A4C" w:rsidRPr="00465A4C" w:rsidRDefault="00465A4C" w:rsidP="00465A4C">
      <w:pPr>
        <w:pStyle w:val="a8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5A8741F2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Предметные результаты освоения курса «Общая и неорганическая химия» отражают:</w:t>
      </w:r>
    </w:p>
    <w:p w14:paraId="11F9BD87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34E8AB00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владение системой химических знаний, которая включает: основополагающие понятия (химический элемент, атом, изотоп, s-, p-, d- электронные </w:t>
      </w:r>
      <w:proofErr w:type="spellStart"/>
      <w:r w:rsidRPr="00465A4C">
        <w:rPr>
          <w:color w:val="333333"/>
          <w:sz w:val="28"/>
          <w:szCs w:val="28"/>
        </w:rPr>
        <w:t>орбитали</w:t>
      </w:r>
      <w:proofErr w:type="spellEnd"/>
      <w:r w:rsidRPr="00465A4C">
        <w:rPr>
          <w:color w:val="333333"/>
          <w:sz w:val="28"/>
          <w:szCs w:val="28"/>
        </w:rPr>
        <w:t xml:space="preserve"> атомов, ион, молекула, моль, молярный объём, валентность, электроотрицательность, степень окисления, химическая связь </w:t>
      </w:r>
      <w:r w:rsidRPr="00465A4C">
        <w:rPr>
          <w:color w:val="333333"/>
          <w:sz w:val="28"/>
          <w:szCs w:val="28"/>
        </w:rPr>
        <w:lastRenderedPageBreak/>
        <w:t xml:space="preserve">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465A4C">
        <w:rPr>
          <w:color w:val="333333"/>
          <w:sz w:val="28"/>
          <w:szCs w:val="28"/>
        </w:rPr>
        <w:t>неэлектролиты</w:t>
      </w:r>
      <w:proofErr w:type="spellEnd"/>
      <w:r w:rsidRPr="00465A4C">
        <w:rPr>
          <w:color w:val="333333"/>
          <w:sz w:val="28"/>
          <w:szCs w:val="28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 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14:paraId="5CF4F95D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14:paraId="3D0F40D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14:paraId="0D388DEC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14:paraId="4DA94138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14:paraId="7137DAC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раскрывать смысл периодического закона Д. И. Менделеева и демонстрировать его систематизирующую, объяснительную и прогностическую функции;</w:t>
      </w:r>
    </w:p>
    <w:p w14:paraId="06D20C6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 Менделеева, используя понятия «s-, p-, d-электронные </w:t>
      </w:r>
      <w:proofErr w:type="spellStart"/>
      <w:r w:rsidRPr="00465A4C">
        <w:rPr>
          <w:color w:val="333333"/>
          <w:sz w:val="28"/>
          <w:szCs w:val="28"/>
        </w:rPr>
        <w:t>орбитали</w:t>
      </w:r>
      <w:proofErr w:type="spellEnd"/>
      <w:r w:rsidRPr="00465A4C">
        <w:rPr>
          <w:color w:val="333333"/>
          <w:sz w:val="28"/>
          <w:szCs w:val="28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 Менделеева;</w:t>
      </w:r>
    </w:p>
    <w:p w14:paraId="4332466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7AC38A5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</w:t>
      </w:r>
      <w:r w:rsidRPr="00465A4C">
        <w:rPr>
          <w:color w:val="333333"/>
          <w:sz w:val="28"/>
          <w:szCs w:val="28"/>
        </w:rPr>
        <w:lastRenderedPageBreak/>
        <w:t>эффекту реакции, изменению степеней окисления элементов, обратимости реакции, участию катализатора);</w:t>
      </w:r>
    </w:p>
    <w:p w14:paraId="3AA05E1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</w:t>
      </w:r>
    </w:p>
    <w:p w14:paraId="3547654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14:paraId="0F04964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14:paraId="3E06F571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465A4C">
        <w:rPr>
          <w:color w:val="333333"/>
          <w:sz w:val="28"/>
          <w:szCs w:val="28"/>
        </w:rPr>
        <w:t>Ле</w:t>
      </w:r>
      <w:proofErr w:type="spellEnd"/>
      <w:r w:rsidRPr="00465A4C">
        <w:rPr>
          <w:color w:val="333333"/>
          <w:sz w:val="28"/>
          <w:szCs w:val="28"/>
        </w:rPr>
        <w:t> </w:t>
      </w:r>
      <w:proofErr w:type="spellStart"/>
      <w:r w:rsidRPr="00465A4C">
        <w:rPr>
          <w:color w:val="333333"/>
          <w:sz w:val="28"/>
          <w:szCs w:val="28"/>
        </w:rPr>
        <w:t>Шателье</w:t>
      </w:r>
      <w:proofErr w:type="spellEnd"/>
      <w:r w:rsidRPr="00465A4C">
        <w:rPr>
          <w:color w:val="333333"/>
          <w:sz w:val="28"/>
          <w:szCs w:val="28"/>
        </w:rPr>
        <w:t>);</w:t>
      </w:r>
    </w:p>
    <w:p w14:paraId="2C02D85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14:paraId="0432C88B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14:paraId="2B4439CA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7369C42F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 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3B983C0E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14:paraId="5A44BE06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</w:t>
      </w:r>
      <w:r w:rsidRPr="00465A4C">
        <w:rPr>
          <w:color w:val="333333"/>
          <w:sz w:val="28"/>
          <w:szCs w:val="28"/>
        </w:rPr>
        <w:lastRenderedPageBreak/>
        <w:t>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1A3ADD53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5F497744" w14:textId="77777777" w:rsidR="00465A4C" w:rsidRPr="00465A4C" w:rsidRDefault="00465A4C" w:rsidP="00465A4C">
      <w:pPr>
        <w:pStyle w:val="a8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465A4C">
        <w:rPr>
          <w:color w:val="333333"/>
          <w:sz w:val="28"/>
          <w:szCs w:val="28"/>
        </w:rPr>
        <w:t>для слепых и слабовидящих обучающихся: умение использовать рельефно-точечную систему обозначений Л. Брайля для записи химических формул.</w:t>
      </w:r>
    </w:p>
    <w:p w14:paraId="6D05F0AA" w14:textId="217B3AB6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0F8829A4" w14:textId="75B24407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52E8BD5F" w14:textId="45B5D707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6C07087F" w14:textId="64DDF1FC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31994882" w14:textId="607F75A5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14D133A7" w14:textId="38B7590C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6CDFF0DB" w14:textId="6627F70B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263D5A02" w14:textId="1AB2BF9E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566DCF69" w14:textId="4DBAE621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161B6AEA" w14:textId="34E14E34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4281E766" w14:textId="0C970AFA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198CC0E9" w14:textId="47D164F0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471A312A" w14:textId="52DCFA43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3E753007" w14:textId="77777777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b/>
          <w:bCs/>
          <w:color w:val="424242"/>
          <w:sz w:val="28"/>
          <w:szCs w:val="28"/>
          <w:lang w:eastAsia="ar-SA"/>
        </w:rPr>
        <w:sectPr w:rsidR="00465A4C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0279CCA9" w14:textId="755AFBA7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b/>
          <w:bCs/>
          <w:color w:val="424242"/>
          <w:sz w:val="28"/>
          <w:szCs w:val="28"/>
          <w:lang w:eastAsia="ar-SA"/>
        </w:rPr>
      </w:pPr>
      <w:r w:rsidRPr="00465A4C">
        <w:rPr>
          <w:b/>
          <w:bCs/>
          <w:color w:val="424242"/>
          <w:sz w:val="28"/>
          <w:szCs w:val="28"/>
          <w:lang w:eastAsia="ar-SA"/>
        </w:rPr>
        <w:lastRenderedPageBreak/>
        <w:t>ТЕМАТИЧЕСКОЕ ПЛАНИРОВАНИЕ</w:t>
      </w:r>
    </w:p>
    <w:p w14:paraId="79F931E1" w14:textId="4E15581E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7BFD6B27" w14:textId="4404C1A3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b/>
          <w:bCs/>
          <w:color w:val="424242"/>
          <w:sz w:val="28"/>
          <w:szCs w:val="28"/>
          <w:lang w:eastAsia="ar-SA"/>
        </w:rPr>
      </w:pPr>
      <w:r w:rsidRPr="00465A4C">
        <w:rPr>
          <w:b/>
          <w:bCs/>
          <w:color w:val="424242"/>
          <w:sz w:val="28"/>
          <w:szCs w:val="28"/>
          <w:lang w:eastAsia="ar-SA"/>
        </w:rPr>
        <w:t xml:space="preserve">10 </w:t>
      </w:r>
      <w:r>
        <w:rPr>
          <w:b/>
          <w:bCs/>
          <w:color w:val="424242"/>
          <w:sz w:val="28"/>
          <w:szCs w:val="28"/>
          <w:lang w:eastAsia="ar-SA"/>
        </w:rPr>
        <w:t>КЛАСС</w:t>
      </w:r>
    </w:p>
    <w:p w14:paraId="1D687DD0" w14:textId="23E24F17" w:rsid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tbl>
      <w:tblPr>
        <w:tblW w:w="14884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992"/>
        <w:gridCol w:w="1843"/>
        <w:gridCol w:w="2126"/>
        <w:gridCol w:w="2693"/>
      </w:tblGrid>
      <w:tr w:rsidR="00465A4C" w:rsidRPr="00465A4C" w14:paraId="2A5991D5" w14:textId="77777777" w:rsidTr="00465A4C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7E337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№ п/п </w:t>
            </w:r>
          </w:p>
          <w:p w14:paraId="21E48C6D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65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EBFB1A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130CF58E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50BA5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0CA895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61AC4ED8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</w:tr>
      <w:tr w:rsidR="00465A4C" w:rsidRPr="00465A4C" w14:paraId="67C8FD87" w14:textId="77777777" w:rsidTr="00465A4C">
        <w:trPr>
          <w:trHeight w:val="14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C584B" w14:textId="77777777" w:rsidR="00465A4C" w:rsidRPr="00465A4C" w:rsidRDefault="00465A4C" w:rsidP="00465A4C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140CC4" w14:textId="77777777" w:rsidR="00465A4C" w:rsidRPr="00465A4C" w:rsidRDefault="00465A4C" w:rsidP="00465A4C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A74AC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Всего </w:t>
            </w:r>
          </w:p>
          <w:p w14:paraId="4C9AD089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F00BE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Контрольные работы </w:t>
            </w:r>
          </w:p>
          <w:p w14:paraId="0E0C6539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3FA47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Практические работы </w:t>
            </w:r>
          </w:p>
          <w:p w14:paraId="23F51C9C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74399" w14:textId="77777777" w:rsidR="00465A4C" w:rsidRPr="00465A4C" w:rsidRDefault="00465A4C" w:rsidP="00465A4C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</w:tr>
      <w:tr w:rsidR="0096398A" w:rsidRPr="00465A4C" w14:paraId="64A8DD58" w14:textId="77777777" w:rsidTr="007F2E6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A9528" w14:textId="6479D6A2" w:rsidR="0096398A" w:rsidRPr="00465A4C" w:rsidRDefault="0096398A" w:rsidP="0096398A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b/>
                <w:bCs/>
                <w:color w:val="000000"/>
                <w:szCs w:val="20"/>
                <w:lang w:eastAsia="ru-RU"/>
              </w:rPr>
            </w:pPr>
            <w:r w:rsidRPr="0096398A">
              <w:rPr>
                <w:b/>
                <w:bCs/>
                <w:color w:val="000000"/>
                <w:sz w:val="24"/>
                <w:szCs w:val="20"/>
                <w:lang w:eastAsia="ru-RU"/>
              </w:rPr>
              <w:t>Раздел 1. Теоретические основы органической химии</w:t>
            </w:r>
          </w:p>
        </w:tc>
      </w:tr>
      <w:tr w:rsidR="0096398A" w:rsidRPr="00465A4C" w14:paraId="7135EF5F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17E839" w14:textId="6B92F365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96398A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34B8B8" w14:textId="5FB9B755" w:rsidR="0096398A" w:rsidRP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F637B" w14:textId="47AAFF99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82A3E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96E15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AA4FD4" w14:textId="1D93A8BF" w:rsid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140E249" w14:textId="2713EB6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6398A" w:rsidRPr="00465A4C" w14:paraId="7B485610" w14:textId="77777777" w:rsidTr="00912279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33FEE" w14:textId="251C3F1A" w:rsidR="0096398A" w:rsidRPr="0096398A" w:rsidRDefault="0096398A" w:rsidP="0096398A">
            <w:pPr>
              <w:widowControl/>
              <w:autoSpaceDE/>
              <w:autoSpaceDN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98A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2. Углеводороды</w:t>
            </w:r>
          </w:p>
        </w:tc>
      </w:tr>
      <w:tr w:rsidR="0096398A" w:rsidRPr="00465A4C" w14:paraId="043BA4E3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2C0D68" w14:textId="7E45530A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B3E7F" w14:textId="440DFE84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Предельные углеводороды –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алканы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6987AC" w14:textId="6F530329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869CCA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9B9EA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E1942" w14:textId="090E4DB5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5522D5F2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22A2C" w14:textId="4F633C3F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89ED7" w14:textId="5F5A01C2" w:rsidR="0096398A" w:rsidRP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Непредельные углеводороды</w:t>
            </w:r>
            <w:r w:rsidRPr="0096398A">
              <w:rPr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алкены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алкадиены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алкины</w:t>
            </w:r>
            <w:proofErr w:type="spellEnd"/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29B89" w14:textId="2D2B4059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55B34F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CC9DB1" w14:textId="319B9404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A476B" w14:textId="449FA285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6A10F750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1BD56" w14:textId="4152AC28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957C5" w14:textId="28905984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Ароматические углеводороды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8FE00" w14:textId="1980D265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85333F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0BCB48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2695E" w14:textId="0EDB0122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57493B76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355CCD" w14:textId="5B2B7A5B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61949" w14:textId="3FC1F011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Природные источники углеводородов и их переработка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4E62E" w14:textId="728CD6D8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AF3252" w14:textId="5AE1FF67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A7C28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9FADA" w14:textId="43FCA9D4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376078A4" w14:textId="77777777" w:rsidTr="005878A6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1C7F3" w14:textId="2745BD57" w:rsidR="0096398A" w:rsidRPr="0096398A" w:rsidRDefault="0096398A" w:rsidP="0096398A">
            <w:pPr>
              <w:widowControl/>
              <w:autoSpaceDE/>
              <w:autoSpaceDN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98A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3. Кислородсодержащие органические соединения</w:t>
            </w:r>
          </w:p>
        </w:tc>
      </w:tr>
      <w:tr w:rsidR="0096398A" w:rsidRPr="00465A4C" w14:paraId="135D326C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5D4B0" w14:textId="710E3382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DD3CA7" w14:textId="34E798DB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Спирты. Фенол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6CAEE7" w14:textId="42BA4C3F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7EC4C4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F3599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C7F05E" w14:textId="1D7C3A72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28B04D08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F2B7B" w14:textId="20E3681F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3D4A4" w14:textId="63C6062E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Альдегиды. Карбоновые кислоты. Сложные эфиры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171F0" w14:textId="00A645B5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D06A4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47E32" w14:textId="75CB2EA5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A1BFA" w14:textId="27F6BA23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6A826A72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621AF" w14:textId="2B8C0EC6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6F85C" w14:textId="79486167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2CDB1" w14:textId="05CCE236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F9EB45" w14:textId="200EE09A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3AC73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BB7AF" w14:textId="251993FD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0D3805BF" w14:textId="77777777" w:rsidTr="00B6629D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425EB5" w14:textId="05FB6721" w:rsidR="0096398A" w:rsidRPr="0096398A" w:rsidRDefault="0096398A" w:rsidP="0096398A">
            <w:pPr>
              <w:widowControl/>
              <w:autoSpaceDE/>
              <w:autoSpaceDN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98A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</w:tr>
      <w:tr w:rsidR="0096398A" w:rsidRPr="00465A4C" w14:paraId="272D6E48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AE991" w14:textId="269C42AF" w:rsidR="0096398A" w:rsidRP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F5AB5" w14:textId="05430355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7B57B" w14:textId="3F43AB97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9A26D1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018F0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597013" w14:textId="30627828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6398A" w:rsidRPr="00465A4C" w14:paraId="3807C668" w14:textId="77777777" w:rsidTr="00C76E7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AA944A" w14:textId="49136362" w:rsidR="0096398A" w:rsidRPr="0096398A" w:rsidRDefault="0096398A" w:rsidP="0096398A">
            <w:pPr>
              <w:widowControl/>
              <w:autoSpaceDE/>
              <w:autoSpaceDN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98A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5. Высокомолекулярные соединения</w:t>
            </w:r>
          </w:p>
        </w:tc>
      </w:tr>
      <w:tr w:rsidR="0096398A" w:rsidRPr="00465A4C" w14:paraId="64020C72" w14:textId="77777777" w:rsidTr="00465A4C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F1375" w14:textId="57775F72" w:rsidR="0096398A" w:rsidRDefault="0096398A" w:rsidP="00465A4C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A56FA" w14:textId="2AA99AF9" w:rsidR="0096398A" w:rsidRDefault="0096398A" w:rsidP="0096398A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Пластмассы. Каучуки. Волокна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77AF1B" w14:textId="2E330AA8" w:rsidR="0096398A" w:rsidRPr="0096398A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856311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66F39" w14:textId="77777777" w:rsidR="0096398A" w:rsidRPr="0096398A" w:rsidRDefault="0096398A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5B4B3" w14:textId="73FE548C" w:rsidR="0096398A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203873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https://lesson.academy-content.myschool.edu.ru/04/10</w:t>
              </w:r>
            </w:hyperlink>
            <w:r w:rsidR="0020387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5A4C" w:rsidRPr="00465A4C" w14:paraId="3CEBB568" w14:textId="77777777" w:rsidTr="00465A4C">
        <w:trPr>
          <w:trHeight w:val="144"/>
        </w:trPr>
        <w:tc>
          <w:tcPr>
            <w:tcW w:w="72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48E46" w14:textId="77777777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color w:val="000000"/>
                <w:sz w:val="24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C2C496" w14:textId="4971D018" w:rsidR="00465A4C" w:rsidRPr="00465A4C" w:rsidRDefault="00203873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hAnsi="Calibri"/>
                <w:color w:val="000000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34</w:t>
            </w:r>
            <w:r w:rsidR="00465A4C" w:rsidRPr="00465A4C">
              <w:rPr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C67F6" w14:textId="2E4910A5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color w:val="000000"/>
                <w:sz w:val="24"/>
                <w:szCs w:val="20"/>
                <w:lang w:eastAsia="ru-RU"/>
              </w:rPr>
              <w:t xml:space="preserve">  </w:t>
            </w:r>
            <w:r w:rsidR="00203873">
              <w:rPr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D2E6B" w14:textId="4410614F" w:rsidR="00465A4C" w:rsidRPr="00465A4C" w:rsidRDefault="00465A4C" w:rsidP="00465A4C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color w:val="000000"/>
                <w:sz w:val="24"/>
                <w:szCs w:val="20"/>
                <w:lang w:eastAsia="ru-RU"/>
              </w:rPr>
              <w:t xml:space="preserve">  </w:t>
            </w:r>
            <w:r w:rsidR="00203873">
              <w:rPr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AA7FE" w14:textId="77777777" w:rsidR="00465A4C" w:rsidRPr="00465A4C" w:rsidRDefault="00465A4C" w:rsidP="00465A4C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</w:tr>
    </w:tbl>
    <w:p w14:paraId="4D917209" w14:textId="16E1C1E2" w:rsidR="00203873" w:rsidRDefault="00203873" w:rsidP="00203873">
      <w:pPr>
        <w:rPr>
          <w:color w:val="424242"/>
          <w:sz w:val="28"/>
          <w:szCs w:val="28"/>
          <w:lang w:eastAsia="ar-SA"/>
        </w:rPr>
      </w:pPr>
    </w:p>
    <w:p w14:paraId="603F3751" w14:textId="2C59EBB1" w:rsidR="00203873" w:rsidRPr="00203873" w:rsidRDefault="00203873" w:rsidP="00203873">
      <w:pPr>
        <w:rPr>
          <w:b/>
          <w:bCs/>
          <w:color w:val="424242"/>
          <w:sz w:val="28"/>
          <w:szCs w:val="28"/>
          <w:lang w:eastAsia="ar-SA"/>
        </w:rPr>
      </w:pPr>
      <w:r w:rsidRPr="00203873">
        <w:rPr>
          <w:b/>
          <w:bCs/>
          <w:color w:val="424242"/>
          <w:sz w:val="28"/>
          <w:szCs w:val="28"/>
          <w:lang w:eastAsia="ar-SA"/>
        </w:rPr>
        <w:t>11 КЛАСС</w:t>
      </w:r>
    </w:p>
    <w:p w14:paraId="10B3A6A4" w14:textId="570CA40A" w:rsidR="00203873" w:rsidRDefault="00203873" w:rsidP="00203873">
      <w:pPr>
        <w:rPr>
          <w:color w:val="424242"/>
          <w:sz w:val="28"/>
          <w:szCs w:val="28"/>
          <w:lang w:eastAsia="ar-SA"/>
        </w:rPr>
      </w:pPr>
    </w:p>
    <w:tbl>
      <w:tblPr>
        <w:tblW w:w="14884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992"/>
        <w:gridCol w:w="1843"/>
        <w:gridCol w:w="2126"/>
        <w:gridCol w:w="2693"/>
      </w:tblGrid>
      <w:tr w:rsidR="00203873" w:rsidRPr="00465A4C" w14:paraId="3BB61D89" w14:textId="77777777" w:rsidTr="00DF31EB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CA71B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№ п/п </w:t>
            </w:r>
          </w:p>
          <w:p w14:paraId="12E3AA6D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65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DD57D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04C3F79A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FE8497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319727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3880AE93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</w:tr>
      <w:tr w:rsidR="00203873" w:rsidRPr="00465A4C" w14:paraId="2E0BE1C9" w14:textId="77777777" w:rsidTr="00DF31EB">
        <w:trPr>
          <w:trHeight w:val="14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97EC55" w14:textId="77777777" w:rsidR="00203873" w:rsidRPr="00465A4C" w:rsidRDefault="00203873" w:rsidP="00DF31EB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65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2515E" w14:textId="77777777" w:rsidR="00203873" w:rsidRPr="00465A4C" w:rsidRDefault="00203873" w:rsidP="00DF31EB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870D7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Всего </w:t>
            </w:r>
          </w:p>
          <w:p w14:paraId="26DDE550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2F58C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Контрольные работы </w:t>
            </w:r>
          </w:p>
          <w:p w14:paraId="5182BA46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0F509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b/>
                <w:color w:val="000000"/>
                <w:sz w:val="24"/>
                <w:szCs w:val="20"/>
                <w:lang w:eastAsia="ru-RU"/>
              </w:rPr>
              <w:t xml:space="preserve">Практические работы </w:t>
            </w:r>
          </w:p>
          <w:p w14:paraId="3435196F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D95E2" w14:textId="77777777" w:rsidR="00203873" w:rsidRPr="00465A4C" w:rsidRDefault="00203873" w:rsidP="00DF31EB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</w:tr>
      <w:tr w:rsidR="00203873" w:rsidRPr="00465A4C" w14:paraId="21927E11" w14:textId="77777777" w:rsidTr="00DF31EB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E1980A" w14:textId="1CC952AF" w:rsidR="00203873" w:rsidRPr="00465A4C" w:rsidRDefault="00203873" w:rsidP="00DF31EB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b/>
                <w:bCs/>
                <w:color w:val="000000"/>
                <w:szCs w:val="20"/>
                <w:lang w:eastAsia="ru-RU"/>
              </w:rPr>
            </w:pPr>
            <w:r w:rsidRPr="0096398A">
              <w:rPr>
                <w:b/>
                <w:bCs/>
                <w:color w:val="000000"/>
                <w:sz w:val="24"/>
                <w:szCs w:val="20"/>
                <w:lang w:eastAsia="ru-RU"/>
              </w:rPr>
              <w:t xml:space="preserve">Раздел 1. </w:t>
            </w:r>
            <w:r>
              <w:rPr>
                <w:b/>
                <w:bCs/>
                <w:color w:val="000000"/>
                <w:sz w:val="24"/>
                <w:szCs w:val="20"/>
                <w:lang w:eastAsia="ru-RU"/>
              </w:rPr>
              <w:t>Теоретические основы химии</w:t>
            </w:r>
          </w:p>
        </w:tc>
      </w:tr>
      <w:tr w:rsidR="00203873" w:rsidRPr="00465A4C" w14:paraId="4A109BA1" w14:textId="77777777" w:rsidTr="00DF31E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FB2221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96398A">
              <w:rPr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58F832" w14:textId="3E083643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367673" w14:textId="2934A018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ADCEB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9CD41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E8067" w14:textId="38A03DFC" w:rsidR="00203873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6E2742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https://lesson.academy-content.myschool.edu.ru/04/11</w:t>
              </w:r>
            </w:hyperlink>
            <w:r w:rsidR="006E274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3873" w:rsidRPr="00465A4C" w14:paraId="43C0E65A" w14:textId="77777777" w:rsidTr="00DF31E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49EF6" w14:textId="63A737D8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343CC" w14:textId="5DD11E5D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Строение вещества. Многообразие веществ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CCA978" w14:textId="62EE8538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E61EB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F61FD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6F1D38" w14:textId="1EFE6B13" w:rsidR="00203873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6E2742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https://lesson.academy-content.myschool.edu.ru/04/11</w:t>
              </w:r>
            </w:hyperlink>
            <w:r w:rsidR="006E274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3873" w:rsidRPr="00465A4C" w14:paraId="3C19CD3A" w14:textId="77777777" w:rsidTr="00DF31E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03EDC" w14:textId="7318ED64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876A2" w14:textId="3573FD1F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BF04F" w14:textId="7379A0A3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EB6CD" w14:textId="1C14919E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07C7D7" w14:textId="5C230C60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A5634" w14:textId="489956B8" w:rsidR="00203873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6E2742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https://lesson.academy-content.myschool.edu.ru/04/11</w:t>
              </w:r>
            </w:hyperlink>
            <w:r w:rsidR="006E274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3873" w:rsidRPr="00465A4C" w14:paraId="72366677" w14:textId="77777777" w:rsidTr="00F10DD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E38D1" w14:textId="4EE32612" w:rsidR="00203873" w:rsidRPr="00203873" w:rsidRDefault="00203873" w:rsidP="00203873">
            <w:pPr>
              <w:widowControl/>
              <w:autoSpaceDE/>
              <w:autoSpaceDN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3873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2. Неорганическая химия</w:t>
            </w:r>
          </w:p>
        </w:tc>
      </w:tr>
      <w:tr w:rsidR="00203873" w:rsidRPr="00465A4C" w14:paraId="7CD8E629" w14:textId="77777777" w:rsidTr="00DF31E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DA3C9" w14:textId="5D74B881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112A3" w14:textId="58C8BD65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4CF08" w14:textId="335D3CEC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773B40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8DBD2" w14:textId="2CDEEE52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5CB66" w14:textId="0B3FF0A4" w:rsidR="00203873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6E2742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https://lesson.academy-content.myschool.edu.ru/04/11</w:t>
              </w:r>
            </w:hyperlink>
            <w:r w:rsidR="006E274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3873" w:rsidRPr="00465A4C" w14:paraId="0FB821A8" w14:textId="77777777" w:rsidTr="00DF31E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2848D7" w14:textId="16D5A930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7F5CB6" w14:textId="0BBF1143" w:rsidR="00203873" w:rsidRPr="0096398A" w:rsidRDefault="00203873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Неметаллы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48EA6" w14:textId="1AF6EF32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18304" w14:textId="3E466008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C3574" w14:textId="7F698A57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9B6681" w14:textId="55D91F9E" w:rsidR="00203873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6E2742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https://lesson.academy-content.myschool.edu.ru/04/11</w:t>
              </w:r>
            </w:hyperlink>
            <w:r w:rsidR="006E274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3873" w:rsidRPr="00465A4C" w14:paraId="6F18E11C" w14:textId="77777777" w:rsidTr="00DF31E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D43FD" w14:textId="6DEA93A3" w:rsidR="00203873" w:rsidRPr="0096398A" w:rsidRDefault="006E2742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D626F7" w14:textId="235474AE" w:rsidR="00203873" w:rsidRPr="0096398A" w:rsidRDefault="006E2742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Связь неорганических и органических веществ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1947E" w14:textId="0E431341" w:rsidR="00203873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CA798A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5A62F" w14:textId="77777777" w:rsidR="00203873" w:rsidRPr="0096398A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52714" w14:textId="5ED4FFA1" w:rsidR="00203873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6E2742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https://lesson.academy-content.myschool.edu.ru/04/11</w:t>
              </w:r>
            </w:hyperlink>
            <w:r w:rsidR="006E274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E2742" w:rsidRPr="00465A4C" w14:paraId="4D3054FD" w14:textId="77777777" w:rsidTr="003146C7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7AC6FB" w14:textId="39EA6106" w:rsidR="006E2742" w:rsidRPr="006E2742" w:rsidRDefault="006E2742" w:rsidP="00203873">
            <w:pPr>
              <w:widowControl/>
              <w:autoSpaceDE/>
              <w:autoSpaceDN/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2742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3. Химия и жизнь</w:t>
            </w:r>
          </w:p>
        </w:tc>
      </w:tr>
      <w:tr w:rsidR="006E2742" w:rsidRPr="00465A4C" w14:paraId="635F46C6" w14:textId="77777777" w:rsidTr="00DF31E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6FF3B0" w14:textId="4168E35D" w:rsidR="006E2742" w:rsidRPr="0096398A" w:rsidRDefault="006E2742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5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45F83" w14:textId="15DC5065" w:rsidR="006E2742" w:rsidRPr="0096398A" w:rsidRDefault="006E2742" w:rsidP="00DF31EB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Химия и жизнь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0DD64" w14:textId="0EED218C" w:rsidR="006E2742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A9ECAA" w14:textId="77777777" w:rsidR="006E2742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91D75" w14:textId="77777777" w:rsidR="006E2742" w:rsidRPr="0096398A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BFA55" w14:textId="560A98E4" w:rsidR="006E2742" w:rsidRPr="0096398A" w:rsidRDefault="007B4214" w:rsidP="00203873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6E2742" w:rsidRPr="00EA1E19">
                <w:rPr>
                  <w:rStyle w:val="ab"/>
                  <w:sz w:val="24"/>
                  <w:szCs w:val="24"/>
                  <w:lang w:eastAsia="ru-RU"/>
                </w:rPr>
                <w:t>https://lesson.academy-content.myschool.edu.ru/04/11</w:t>
              </w:r>
            </w:hyperlink>
            <w:r w:rsidR="006E274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3873" w:rsidRPr="00465A4C" w14:paraId="387EB950" w14:textId="77777777" w:rsidTr="00DF31EB">
        <w:trPr>
          <w:trHeight w:val="144"/>
        </w:trPr>
        <w:tc>
          <w:tcPr>
            <w:tcW w:w="72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D13F3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color w:val="000000"/>
                <w:sz w:val="24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F33B9B" w14:textId="77777777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hAnsi="Calibri"/>
                <w:color w:val="000000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34</w:t>
            </w:r>
            <w:r w:rsidRPr="00465A4C">
              <w:rPr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425331" w14:textId="3A2CA7BD" w:rsidR="00203873" w:rsidRPr="00465A4C" w:rsidRDefault="00203873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hAnsi="Calibri"/>
                <w:color w:val="000000"/>
                <w:szCs w:val="20"/>
                <w:lang w:eastAsia="ru-RU"/>
              </w:rPr>
            </w:pPr>
            <w:r w:rsidRPr="00465A4C">
              <w:rPr>
                <w:color w:val="000000"/>
                <w:sz w:val="24"/>
                <w:szCs w:val="20"/>
                <w:lang w:eastAsia="ru-RU"/>
              </w:rPr>
              <w:t xml:space="preserve">  </w:t>
            </w:r>
            <w:r w:rsidR="006E2742">
              <w:rPr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E6D40" w14:textId="5E2BDA1F" w:rsidR="00203873" w:rsidRPr="00465A4C" w:rsidRDefault="006E2742" w:rsidP="00DF31EB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hAnsi="Calibri"/>
                <w:color w:val="000000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3</w:t>
            </w:r>
            <w:r w:rsidR="00203873" w:rsidRPr="00465A4C">
              <w:rPr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31D9D5" w14:textId="77777777" w:rsidR="00203873" w:rsidRPr="00465A4C" w:rsidRDefault="00203873" w:rsidP="00DF31EB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color w:val="000000"/>
                <w:szCs w:val="20"/>
                <w:lang w:eastAsia="ru-RU"/>
              </w:rPr>
            </w:pPr>
          </w:p>
        </w:tc>
      </w:tr>
    </w:tbl>
    <w:p w14:paraId="1AFDF1E5" w14:textId="35A54BA6" w:rsidR="00203873" w:rsidRDefault="00203873" w:rsidP="00203873">
      <w:pPr>
        <w:rPr>
          <w:color w:val="424242"/>
          <w:sz w:val="28"/>
          <w:szCs w:val="28"/>
          <w:lang w:eastAsia="ar-SA"/>
        </w:rPr>
      </w:pPr>
    </w:p>
    <w:p w14:paraId="1D4FC464" w14:textId="08F1D72E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36A283D1" w14:textId="13A7A971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221C1697" w14:textId="2A9B5DB9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256744E5" w14:textId="05CAD1FF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50E6DE15" w14:textId="43E2992E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671B5379" w14:textId="1E5E3A07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1FE4D5B1" w14:textId="28E6B527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35C06871" w14:textId="317397A2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3A8D00DC" w14:textId="4E66DE0C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5B61624D" w14:textId="42050C0C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56AC0DA9" w14:textId="77777777" w:rsidR="006E2742" w:rsidRDefault="006E2742" w:rsidP="00203873">
      <w:pPr>
        <w:rPr>
          <w:color w:val="424242"/>
          <w:sz w:val="28"/>
          <w:szCs w:val="28"/>
          <w:lang w:eastAsia="ar-SA"/>
        </w:rPr>
      </w:pPr>
    </w:p>
    <w:p w14:paraId="6D7B008E" w14:textId="77777777" w:rsidR="00203873" w:rsidRDefault="00203873" w:rsidP="00203873">
      <w:pPr>
        <w:rPr>
          <w:color w:val="424242"/>
          <w:sz w:val="28"/>
          <w:szCs w:val="28"/>
          <w:lang w:eastAsia="ar-SA"/>
        </w:rPr>
      </w:pPr>
    </w:p>
    <w:p w14:paraId="5B91185C" w14:textId="2DA35184" w:rsidR="00203873" w:rsidRPr="00203873" w:rsidRDefault="00203873" w:rsidP="00203873">
      <w:pPr>
        <w:rPr>
          <w:sz w:val="28"/>
          <w:szCs w:val="28"/>
          <w:lang w:eastAsia="ar-SA"/>
        </w:rPr>
        <w:sectPr w:rsidR="00203873" w:rsidRPr="00203873" w:rsidSect="00465A4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1DBCF6F6" w14:textId="30C047D9" w:rsidR="00465A4C" w:rsidRP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0414B60C" w14:textId="77777777" w:rsidR="006E2742" w:rsidRDefault="006E2742" w:rsidP="006E27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b/>
          <w:bCs/>
          <w:color w:val="424242"/>
          <w:sz w:val="28"/>
          <w:szCs w:val="28"/>
          <w:lang w:eastAsia="ar-SA"/>
        </w:rPr>
      </w:pPr>
      <w:r w:rsidRPr="006E2742">
        <w:rPr>
          <w:b/>
          <w:bCs/>
          <w:color w:val="424242"/>
          <w:sz w:val="28"/>
          <w:szCs w:val="28"/>
          <w:lang w:eastAsia="ar-SA"/>
        </w:rPr>
        <w:t>ПРОВЕРЯЕМЫЕ ТРЕБОВАНИЯ К РЕЗУЛЬТАТАМ ОСВОЕНИЯ ОСНОВНОЙ ОБРАЗОВАТЕЛЬНОЙ ПРОГРАММЫ</w:t>
      </w:r>
      <w:r>
        <w:rPr>
          <w:b/>
          <w:bCs/>
          <w:color w:val="424242"/>
          <w:sz w:val="28"/>
          <w:szCs w:val="28"/>
          <w:lang w:eastAsia="ar-SA"/>
        </w:rPr>
        <w:t xml:space="preserve"> </w:t>
      </w:r>
    </w:p>
    <w:p w14:paraId="6D9FBCF9" w14:textId="77777777" w:rsidR="007B4214" w:rsidRDefault="006E2742" w:rsidP="006E27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b/>
          <w:bCs/>
          <w:color w:val="424242"/>
          <w:sz w:val="28"/>
          <w:szCs w:val="28"/>
          <w:lang w:eastAsia="ar-SA"/>
        </w:rPr>
      </w:pPr>
      <w:r w:rsidRPr="006E2742">
        <w:rPr>
          <w:b/>
          <w:bCs/>
          <w:color w:val="424242"/>
          <w:sz w:val="28"/>
          <w:szCs w:val="28"/>
          <w:lang w:eastAsia="ar-SA"/>
        </w:rPr>
        <w:br/>
        <w:t>10 КЛАСС </w:t>
      </w:r>
    </w:p>
    <w:p w14:paraId="346C4BD2" w14:textId="0A5B5A31" w:rsidR="006E2742" w:rsidRPr="006E2742" w:rsidRDefault="006E2742" w:rsidP="006E27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b/>
          <w:bCs/>
          <w:color w:val="424242"/>
          <w:sz w:val="28"/>
          <w:szCs w:val="28"/>
          <w:lang w:eastAsia="ar-SA"/>
        </w:rPr>
      </w:pPr>
      <w:r w:rsidRPr="006E2742">
        <w:rPr>
          <w:b/>
          <w:bCs/>
          <w:color w:val="424242"/>
          <w:sz w:val="28"/>
          <w:szCs w:val="28"/>
          <w:lang w:eastAsia="ar-SA"/>
        </w:rPr>
        <w:br/>
        <w:t>​</w:t>
      </w:r>
    </w:p>
    <w:tbl>
      <w:tblPr>
        <w:tblW w:w="9303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4"/>
        <w:gridCol w:w="7349"/>
      </w:tblGrid>
      <w:tr w:rsidR="006E2742" w:rsidRPr="006E2742" w14:paraId="6F482BF6" w14:textId="77777777" w:rsidTr="006E2742">
        <w:trPr>
          <w:trHeight w:val="741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9A5813E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b/>
                <w:bCs/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b/>
                <w:bCs/>
                <w:color w:val="424242"/>
                <w:sz w:val="28"/>
                <w:szCs w:val="28"/>
                <w:lang w:eastAsia="ar-SA"/>
              </w:rPr>
              <w:t>Код проверяемого результата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D5C0C14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b/>
                <w:bCs/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b/>
                <w:bCs/>
                <w:color w:val="424242"/>
                <w:sz w:val="28"/>
                <w:szCs w:val="28"/>
                <w:lang w:eastAsia="ar-SA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6E2742" w:rsidRPr="006E2742" w14:paraId="62F62463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B6E42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1B76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Теоретические основы органической химии</w:t>
            </w:r>
          </w:p>
        </w:tc>
      </w:tr>
      <w:tr w:rsidR="006E2742" w:rsidRPr="006E2742" w14:paraId="2829950A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EE3B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3106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представлений о химичес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кой составляющей естественнонаучной карти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ны мира, роли химии в познании явлений природы, в формировании мышления и куль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туры личности, её функциональной грамот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ности, необходимой для решения практичес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ких задач и экологически обоснованного отношения к своему здоровью и природной среде</w:t>
            </w:r>
          </w:p>
        </w:tc>
      </w:tr>
      <w:tr w:rsidR="006E2742" w:rsidRPr="006E2742" w14:paraId="6C91D8DB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7750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06F1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Владение системой химических знаний, которая включает: основополагающие понятия (молекула, валентность, электроотрицатель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ность, степень окисления, химическая связь, моль, молярная масса, молярный объём, угле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родный скелет, функциональная группа, ради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кал, изомерия, изомеры, гомологический ряд, гомологи, углеводороды, кислород- и азотсо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держащие соединения, биологически активные вещества (углеводы, жиры, белки), мономер, полимер, структурное звено, высокомолеку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лярные соединения); теории и законы (теория химического строения органических веществ A.M. Бутлерова), закономерности, символи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ческий язык химии, фактологические сведения о свойствах, составе, получении и безопасном использовании важнейших неорганических и органических веществ в быту и практичес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кой деятельности человека</w:t>
            </w:r>
          </w:p>
        </w:tc>
      </w:tr>
      <w:tr w:rsidR="006E2742" w:rsidRPr="006E2742" w14:paraId="7590FEB9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9492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8909F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выявлять харак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</w:t>
            </w:r>
          </w:p>
        </w:tc>
      </w:tr>
      <w:tr w:rsidR="006E2742" w:rsidRPr="006E2742" w14:paraId="578C1285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8ECAD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C9139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</w:t>
            </w:r>
          </w:p>
        </w:tc>
      </w:tr>
      <w:tr w:rsidR="006E2742" w:rsidRPr="006E2742" w14:paraId="2AE305F9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F57D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lastRenderedPageBreak/>
              <w:t>1.5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A105F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устанавливать принадлежность изученных органических ве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ществ по их составу и строению к опреде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лённому классу (группе) соединений (углеводо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роды, кислород и азотсодержащие соединения, высокомолекулярные соединения), давать им названия по систематической номенклатуре (IUPAC)</w:t>
            </w:r>
          </w:p>
        </w:tc>
      </w:tr>
      <w:tr w:rsidR="006E2742" w:rsidRPr="006E2742" w14:paraId="748C40EC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8E5C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4696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умения определять виды химической связи в органических соединениях (одинарные и кратные)</w:t>
            </w:r>
          </w:p>
        </w:tc>
      </w:tr>
      <w:tr w:rsidR="006E2742" w:rsidRPr="006E2742" w14:paraId="5CAB1BDE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39A0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1.6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958A8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умения применять: поло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жения теории строения органических веществ А.М. Бутлерова для объяснения зависимости свойств веществ от их состава и строения; закон сохранения массы веществ</w:t>
            </w:r>
          </w:p>
        </w:tc>
      </w:tr>
      <w:tr w:rsidR="006E2742" w:rsidRPr="006E2742" w14:paraId="1B598036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8F0C9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A206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Углеводороды. Кислородсодержащие и азотсодержащие органические со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единения. Высокомолекулярные соединения</w:t>
            </w:r>
          </w:p>
        </w:tc>
      </w:tr>
      <w:tr w:rsidR="006E2742" w:rsidRPr="006E2742" w14:paraId="66A11D9C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84FF6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080FD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приводить триви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альные названия отдельных органических ве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ществ (этилен, пропилен, ацетилен, этиленгли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коль, глицерин, фенол, формальдегид, ацеталь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дегид, муравьиная кислота, уксусная кислота, олеиновая кислота, стеариновая кислота, глю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коза, фруктоза, крахмал, целлюлоза, глицин)</w:t>
            </w:r>
          </w:p>
        </w:tc>
      </w:tr>
      <w:tr w:rsidR="006E2742" w:rsidRPr="006E2742" w14:paraId="1CC61725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9D04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6F448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тилбутадиен-1,3, бензол, метанол, этанол, этиленгликоль, глицерин, фенол, ацетальде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гид, муравьиная и уксусная кислоты, глюкоза, крахмал, целлюлоза, аминоуксусная кислота)</w:t>
            </w:r>
          </w:p>
        </w:tc>
      </w:tr>
      <w:tr w:rsidR="006E2742" w:rsidRPr="006E2742" w14:paraId="331C9774" w14:textId="77777777" w:rsidTr="006E2742">
        <w:trPr>
          <w:trHeight w:val="452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2A7A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5A66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умения иллюстрировать генетическую связь между типичными пред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ставителями различных классов органических веществ уравнениями соответствующих хими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ческих реакций с использованием структур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ных формул</w:t>
            </w:r>
          </w:p>
        </w:tc>
      </w:tr>
      <w:tr w:rsidR="006E2742" w:rsidRPr="006E2742" w14:paraId="3B9D2BB8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B0A2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1E2F8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умения характеризовать источники углеводородного сырья (нефть, природный газ, уголь), способы их перера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ботки и практическое применение продуктов переработки</w:t>
            </w:r>
          </w:p>
        </w:tc>
      </w:tr>
      <w:tr w:rsidR="006E2742" w:rsidRPr="006E2742" w14:paraId="7E782E93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313B4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79C68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Химия и жизнь. Расчёты</w:t>
            </w:r>
          </w:p>
        </w:tc>
      </w:tr>
      <w:tr w:rsidR="006E2742" w:rsidRPr="006E2742" w14:paraId="1E9520E1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FB3B6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lastRenderedPageBreak/>
              <w:t>3.1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E462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владеть системой знаний об основных методах научного позна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ния, используемых в химии при изучении веществ и химических явлений (наблюдение, измерение, эксперимент, моделирование), ис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6E2742" w:rsidRPr="006E2742" w14:paraId="5575E554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B16C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4C63C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соблюдать правила пользования химической посудой и лабора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торным оборудованием, а также правила обра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щения с веществами в соответствии с инструк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циями по выполнению лабораторных химичес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ких опытов</w:t>
            </w:r>
          </w:p>
        </w:tc>
      </w:tr>
      <w:tr w:rsidR="006E2742" w:rsidRPr="006E2742" w14:paraId="0052F58F" w14:textId="77777777" w:rsidTr="006E2742">
        <w:trPr>
          <w:trHeight w:val="100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BB92F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C089B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планировать и вы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полнять химический эксперимент (превраще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ствами и лабораторным оборудованием; пред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ставлять результаты химического эксперимента в форме записи уравнений соответствую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щих реакций и формулировать выводы на основе этих результатов</w:t>
            </w:r>
          </w:p>
        </w:tc>
      </w:tr>
      <w:tr w:rsidR="006E2742" w:rsidRPr="006E2742" w14:paraId="25E054E1" w14:textId="77777777" w:rsidTr="006E2742">
        <w:trPr>
          <w:trHeight w:val="989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31ADC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3.4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A2E5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проводить вычис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</w:t>
            </w:r>
          </w:p>
        </w:tc>
      </w:tr>
      <w:tr w:rsidR="006E2742" w:rsidRPr="006E2742" w14:paraId="18E0AF90" w14:textId="77777777" w:rsidTr="006E2742">
        <w:trPr>
          <w:trHeight w:val="754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4F669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3.5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DD63C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критически анали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зировать химическую информацию, получае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мую из разных источников (средства массовой информации, сеть Интернет и другие)</w:t>
            </w:r>
          </w:p>
        </w:tc>
      </w:tr>
      <w:tr w:rsidR="006E2742" w:rsidRPr="006E2742" w14:paraId="35F4E604" w14:textId="77777777" w:rsidTr="006E2742">
        <w:trPr>
          <w:trHeight w:val="1706"/>
        </w:trPr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BF323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3.6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B7F0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соблюдать правила экологически целесообразного поведения в быту и трудовой деятельности в целях сохра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нения своего здоровья и окружающей природ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ной среды, осознавать опасность воздействия на живые организмы определённых органичес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ких веществ, понимая смысл показателя ПДК (предельно допустимой концентрации), пояс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нять на примерах способы уменьшения и пред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отвращения их вредного воздействия на орга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низм человека</w:t>
            </w:r>
          </w:p>
        </w:tc>
      </w:tr>
    </w:tbl>
    <w:p w14:paraId="1A53D21A" w14:textId="77777777" w:rsidR="006E2742" w:rsidRDefault="006E2742" w:rsidP="006E27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b/>
          <w:bCs/>
          <w:color w:val="424242"/>
          <w:sz w:val="28"/>
          <w:szCs w:val="28"/>
          <w:lang w:eastAsia="ar-SA"/>
        </w:rPr>
      </w:pPr>
      <w:r w:rsidRPr="006E2742">
        <w:rPr>
          <w:b/>
          <w:bCs/>
          <w:color w:val="424242"/>
          <w:sz w:val="28"/>
          <w:szCs w:val="28"/>
          <w:lang w:eastAsia="ar-SA"/>
        </w:rPr>
        <w:lastRenderedPageBreak/>
        <w:t>11 КЛАСС</w:t>
      </w:r>
    </w:p>
    <w:p w14:paraId="125D1AD0" w14:textId="38DCED35" w:rsidR="006E2742" w:rsidRPr="006E2742" w:rsidRDefault="006E2742" w:rsidP="006E27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  <w:bookmarkStart w:id="0" w:name="_GoBack"/>
      <w:bookmarkEnd w:id="0"/>
    </w:p>
    <w:tbl>
      <w:tblPr>
        <w:tblW w:w="9281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4"/>
        <w:gridCol w:w="7327"/>
      </w:tblGrid>
      <w:tr w:rsidR="006E2742" w:rsidRPr="006E2742" w14:paraId="120849EA" w14:textId="77777777" w:rsidTr="006E2742">
        <w:trPr>
          <w:trHeight w:val="968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8DA4F8B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b/>
                <w:bCs/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b/>
                <w:bCs/>
                <w:color w:val="424242"/>
                <w:sz w:val="28"/>
                <w:szCs w:val="28"/>
                <w:lang w:eastAsia="ar-SA"/>
              </w:rPr>
              <w:t>Код проверяемого результата</w:t>
            </w:r>
            <w:r w:rsidRPr="006E2742">
              <w:rPr>
                <w:b/>
                <w:bCs/>
                <w:color w:val="424242"/>
                <w:sz w:val="28"/>
                <w:szCs w:val="28"/>
                <w:lang w:eastAsia="ar-SA"/>
              </w:rPr>
              <w:br/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A2A40E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b/>
                <w:bCs/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b/>
                <w:bCs/>
                <w:color w:val="424242"/>
                <w:sz w:val="28"/>
                <w:szCs w:val="28"/>
                <w:lang w:eastAsia="ar-SA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  <w:r w:rsidRPr="006E2742">
              <w:rPr>
                <w:b/>
                <w:bCs/>
                <w:color w:val="424242"/>
                <w:sz w:val="28"/>
                <w:szCs w:val="28"/>
                <w:lang w:eastAsia="ar-SA"/>
              </w:rPr>
              <w:br/>
            </w:r>
          </w:p>
        </w:tc>
      </w:tr>
      <w:tr w:rsidR="006E2742" w:rsidRPr="006E2742" w14:paraId="29CB1923" w14:textId="77777777" w:rsidTr="006E2742">
        <w:trPr>
          <w:trHeight w:val="322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85CBD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AAA7B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Теоретические основы химии</w:t>
            </w:r>
          </w:p>
        </w:tc>
      </w:tr>
      <w:tr w:rsidR="006E2742" w:rsidRPr="006E2742" w14:paraId="3EF037C2" w14:textId="77777777" w:rsidTr="006E2742">
        <w:trPr>
          <w:trHeight w:val="5131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00F2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166C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Владение системой химических знаний, кото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рая включает: основополагающие понятия (хи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мический элемент, атом, электронная оболоч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ка атома, </w:t>
            </w:r>
            <w:r w:rsidRPr="006E2742">
              <w:rPr>
                <w:i/>
                <w:iCs/>
                <w:color w:val="424242"/>
                <w:sz w:val="28"/>
                <w:szCs w:val="28"/>
                <w:lang w:eastAsia="ar-SA"/>
              </w:rPr>
              <w:t>s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t>-, </w:t>
            </w:r>
            <w:r w:rsidRPr="006E2742">
              <w:rPr>
                <w:i/>
                <w:iCs/>
                <w:color w:val="424242"/>
                <w:sz w:val="28"/>
                <w:szCs w:val="28"/>
                <w:lang w:eastAsia="ar-SA"/>
              </w:rPr>
              <w:t>р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t>-, </w:t>
            </w:r>
            <w:r w:rsidRPr="006E2742">
              <w:rPr>
                <w:i/>
                <w:iCs/>
                <w:color w:val="424242"/>
                <w:sz w:val="28"/>
                <w:szCs w:val="28"/>
                <w:lang w:eastAsia="ar-SA"/>
              </w:rPr>
              <w:t>d-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t xml:space="preserve">электронные </w:t>
            </w:r>
            <w:proofErr w:type="spellStart"/>
            <w:r w:rsidRPr="006E2742">
              <w:rPr>
                <w:color w:val="424242"/>
                <w:sz w:val="28"/>
                <w:szCs w:val="28"/>
                <w:lang w:eastAsia="ar-SA"/>
              </w:rPr>
              <w:t>орбитали</w:t>
            </w:r>
            <w:proofErr w:type="spellEnd"/>
            <w:r w:rsidRPr="006E2742">
              <w:rPr>
                <w:color w:val="424242"/>
                <w:sz w:val="28"/>
                <w:szCs w:val="28"/>
                <w:lang w:eastAsia="ar-SA"/>
              </w:rPr>
              <w:t xml:space="preserve"> атомов, ион, молекула, валентность, электроотрица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тельность, степень окисления, химическая связь, моль, молярная масса, молярный объём, кристаллическая решётка, типы химических реакций (окислительно-восстановительные, экзо- и эндотермические, реакции ионного об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 xml:space="preserve">мена), раствор, электролиты, </w:t>
            </w:r>
            <w:proofErr w:type="spellStart"/>
            <w:r w:rsidRPr="006E2742">
              <w:rPr>
                <w:color w:val="424242"/>
                <w:sz w:val="28"/>
                <w:szCs w:val="28"/>
                <w:lang w:eastAsia="ar-SA"/>
              </w:rPr>
              <w:t>неэлектролиты</w:t>
            </w:r>
            <w:proofErr w:type="spellEnd"/>
            <w:r w:rsidRPr="006E2742">
              <w:rPr>
                <w:color w:val="424242"/>
                <w:sz w:val="28"/>
                <w:szCs w:val="28"/>
                <w:lang w:eastAsia="ar-SA"/>
              </w:rPr>
              <w:t>, электролитическая диссоциация, окислитель, восстановитель, скорость химической реакции, химическое равновесие); теории и законы (тео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рия электролитической диссоциации, Периоди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ческий закон Д.И. Менделеева, закон сохране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ния массы), закономерности, символический язык химии, фактологические сведения о свой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ствах, составе, получении и безопасном исполь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зовании важнейших неорганических веществ в быту и практической деятельности человека</w:t>
            </w:r>
          </w:p>
        </w:tc>
      </w:tr>
      <w:tr w:rsidR="006E2742" w:rsidRPr="006E2742" w14:paraId="39A04D74" w14:textId="77777777" w:rsidTr="006E2742">
        <w:trPr>
          <w:trHeight w:val="1913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7DD0D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811D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выявлять харак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терные признаки и взаимосвязь изученных понятий, применять соответствующие понятия при описании строения и свойств неоргани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ческих веществ и их превращений; выявлять взаимосвязь химических знаний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br/>
              <w:t>с понятиями и представлениями других естественнонауч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ных предметов</w:t>
            </w:r>
          </w:p>
        </w:tc>
      </w:tr>
      <w:tr w:rsidR="006E2742" w:rsidRPr="006E2742" w14:paraId="2330C8D0" w14:textId="77777777" w:rsidTr="006E2742">
        <w:trPr>
          <w:trHeight w:val="968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81C6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67D4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Владение основными методами научного по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знания веществ и химических явлений (наблю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дение, измерение, эксперимент, моделиро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вание)</w:t>
            </w:r>
          </w:p>
        </w:tc>
      </w:tr>
      <w:tr w:rsidR="006E2742" w:rsidRPr="006E2742" w14:paraId="377805F4" w14:textId="77777777" w:rsidTr="006E2742">
        <w:trPr>
          <w:trHeight w:val="1913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49A12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77B74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определять валент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ность и степень окисления химических эле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щества (атомная, молекулярная, ионная, ме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таллическая)</w:t>
            </w:r>
          </w:p>
        </w:tc>
      </w:tr>
      <w:tr w:rsidR="006E2742" w:rsidRPr="006E2742" w14:paraId="2F4AB380" w14:textId="77777777" w:rsidTr="006E2742">
        <w:trPr>
          <w:trHeight w:val="645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9424D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14396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определять харак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тер среды в водных растворах неорганических соединений</w:t>
            </w:r>
          </w:p>
        </w:tc>
      </w:tr>
      <w:tr w:rsidR="006E2742" w:rsidRPr="006E2742" w14:paraId="330A225D" w14:textId="77777777" w:rsidTr="006E2742">
        <w:trPr>
          <w:trHeight w:val="1267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4FF74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lastRenderedPageBreak/>
              <w:t>1.6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8E9B3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умения классифицировать химические реакции по различным признакам (числу и составу реагирующих веществ, тепло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вому эффекту реакции, изменению степеней окисления элементов, обратимости реакции, участию катализатора)</w:t>
            </w:r>
          </w:p>
        </w:tc>
      </w:tr>
      <w:tr w:rsidR="006E2742" w:rsidRPr="006E2742" w14:paraId="1C51A462" w14:textId="77777777" w:rsidTr="006E2742">
        <w:trPr>
          <w:trHeight w:val="1279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5155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1.7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F7B7F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составлять уравне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ния реакций различных типов, полные и сокра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щённые уравнения реакций ионного обмена, учитывая условия, при которых эти реакции идут до конца</w:t>
            </w:r>
          </w:p>
        </w:tc>
      </w:tr>
      <w:tr w:rsidR="006E2742" w:rsidRPr="006E2742" w14:paraId="294B8501" w14:textId="77777777" w:rsidTr="006E2742">
        <w:trPr>
          <w:trHeight w:val="1279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C170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1.8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B14D8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проводить реак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ции, подтверждающие качественный состав различных неорганических веществ, распозна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вать опытным путём ионы, присутствующие в водных растворах неорганических веществ</w:t>
            </w:r>
          </w:p>
        </w:tc>
      </w:tr>
      <w:tr w:rsidR="006E2742" w:rsidRPr="006E2742" w14:paraId="03E6B51A" w14:textId="77777777" w:rsidTr="006E2742">
        <w:trPr>
          <w:trHeight w:val="956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A3C5F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1.9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AED84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раскрывать сущ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ность окислительно-восстановительных реак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ций посредством составления электронного баланса этих реакций</w:t>
            </w:r>
          </w:p>
        </w:tc>
      </w:tr>
      <w:tr w:rsidR="006E2742" w:rsidRPr="006E2742" w14:paraId="2A46AA28" w14:textId="77777777" w:rsidTr="006E2742">
        <w:trPr>
          <w:trHeight w:val="633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E593F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1.10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2A592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объяснять зависи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мость скорости химической реакции от раз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личных факторов</w:t>
            </w:r>
          </w:p>
        </w:tc>
      </w:tr>
      <w:tr w:rsidR="006E2742" w:rsidRPr="006E2742" w14:paraId="4A6E2A7B" w14:textId="77777777" w:rsidTr="006E2742">
        <w:trPr>
          <w:trHeight w:val="968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A8B62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1.11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21A0C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объяснять харак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тер смещения химического равновесия в зави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 xml:space="preserve">симости от внешнего воздействия (принцип </w:t>
            </w:r>
            <w:proofErr w:type="spellStart"/>
            <w:r w:rsidRPr="006E2742">
              <w:rPr>
                <w:color w:val="424242"/>
                <w:sz w:val="28"/>
                <w:szCs w:val="28"/>
                <w:lang w:eastAsia="ar-SA"/>
              </w:rPr>
              <w:t>Ле</w:t>
            </w:r>
            <w:proofErr w:type="spellEnd"/>
            <w:r w:rsidRPr="006E2742">
              <w:rPr>
                <w:color w:val="424242"/>
                <w:sz w:val="28"/>
                <w:szCs w:val="28"/>
                <w:lang w:eastAsia="ar-SA"/>
              </w:rPr>
              <w:t> </w:t>
            </w:r>
            <w:proofErr w:type="spellStart"/>
            <w:r w:rsidRPr="006E2742">
              <w:rPr>
                <w:color w:val="424242"/>
                <w:sz w:val="28"/>
                <w:szCs w:val="28"/>
                <w:lang w:eastAsia="ar-SA"/>
              </w:rPr>
              <w:t>Шателье</w:t>
            </w:r>
            <w:proofErr w:type="spellEnd"/>
            <w:r w:rsidRPr="006E2742">
              <w:rPr>
                <w:color w:val="424242"/>
                <w:sz w:val="28"/>
                <w:szCs w:val="28"/>
                <w:lang w:eastAsia="ar-SA"/>
              </w:rPr>
              <w:t>)</w:t>
            </w:r>
          </w:p>
        </w:tc>
      </w:tr>
      <w:tr w:rsidR="006E2742" w:rsidRPr="006E2742" w14:paraId="3647681D" w14:textId="77777777" w:rsidTr="006E2742">
        <w:trPr>
          <w:trHeight w:val="310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08EB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0011C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Общая и неорганическая химия</w:t>
            </w:r>
          </w:p>
        </w:tc>
      </w:tr>
      <w:tr w:rsidR="006E2742" w:rsidRPr="006E2742" w14:paraId="3981DE4D" w14:textId="77777777" w:rsidTr="006E2742">
        <w:trPr>
          <w:trHeight w:val="1279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1EB5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D408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раскрывать смысл Периодического закона Д.И. Менделеева и де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монстрировать его систематизирующую, объ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яснительную и прогностическую функции</w:t>
            </w:r>
          </w:p>
        </w:tc>
      </w:tr>
      <w:tr w:rsidR="006E2742" w:rsidRPr="006E2742" w14:paraId="2F0107E4" w14:textId="77777777" w:rsidTr="006E2742">
        <w:trPr>
          <w:trHeight w:val="2248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A069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BA7CC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Д.И. Менделе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ева, используя понятия «</w:t>
            </w:r>
            <w:r w:rsidRPr="006E2742">
              <w:rPr>
                <w:i/>
                <w:iCs/>
                <w:color w:val="424242"/>
                <w:sz w:val="28"/>
                <w:szCs w:val="28"/>
                <w:lang w:eastAsia="ar-SA"/>
              </w:rPr>
              <w:t>s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t>-, </w:t>
            </w:r>
            <w:r w:rsidRPr="006E2742">
              <w:rPr>
                <w:i/>
                <w:iCs/>
                <w:color w:val="424242"/>
                <w:sz w:val="28"/>
                <w:szCs w:val="28"/>
                <w:lang w:eastAsia="ar-SA"/>
              </w:rPr>
              <w:t>p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t>-, </w:t>
            </w:r>
            <w:r w:rsidRPr="006E2742">
              <w:rPr>
                <w:i/>
                <w:iCs/>
                <w:color w:val="424242"/>
                <w:sz w:val="28"/>
                <w:szCs w:val="28"/>
                <w:lang w:eastAsia="ar-SA"/>
              </w:rPr>
              <w:t>d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t xml:space="preserve">-электронные </w:t>
            </w:r>
            <w:proofErr w:type="spellStart"/>
            <w:r w:rsidRPr="006E2742">
              <w:rPr>
                <w:color w:val="424242"/>
                <w:sz w:val="28"/>
                <w:szCs w:val="28"/>
                <w:lang w:eastAsia="ar-SA"/>
              </w:rPr>
              <w:t>орбитали</w:t>
            </w:r>
            <w:proofErr w:type="spellEnd"/>
            <w:r w:rsidRPr="006E2742">
              <w:rPr>
                <w:color w:val="424242"/>
                <w:sz w:val="28"/>
                <w:szCs w:val="28"/>
                <w:lang w:eastAsia="ar-SA"/>
              </w:rPr>
              <w:t>», «энергетические уровни», объяс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нять закономерности изменения свойств химических элементов и их соединений по перио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дам и группам Периодической системы химических элементов Д.И. Менделеева</w:t>
            </w:r>
          </w:p>
        </w:tc>
      </w:tr>
      <w:tr w:rsidR="006E2742" w:rsidRPr="006E2742" w14:paraId="527E8D97" w14:textId="77777777" w:rsidTr="006E2742">
        <w:trPr>
          <w:trHeight w:val="1590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873F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lastRenderedPageBreak/>
              <w:t>2.3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4D4A4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характеризовать (описывать) общие химические свойства не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органических веществ различных классов, подтверждать существование генетической связи между неорганическими веществами с помощью уравнений соответствующих химических реакций</w:t>
            </w:r>
          </w:p>
        </w:tc>
      </w:tr>
      <w:tr w:rsidR="006E2742" w:rsidRPr="006E2742" w14:paraId="1287D6EF" w14:textId="77777777" w:rsidTr="006E2742">
        <w:trPr>
          <w:trHeight w:val="1279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AB6E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81FC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устанавливать принадлежность неорганических веществ по их составу к определённому классу (группе) со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единений (простые вещества – металлы и неметаллы, оксиды, основания, кислоты, ам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фотерные гидроксиды, соли)</w:t>
            </w:r>
          </w:p>
        </w:tc>
      </w:tr>
      <w:tr w:rsidR="006E2742" w:rsidRPr="006E2742" w14:paraId="6D6445C5" w14:textId="77777777" w:rsidTr="006E2742">
        <w:trPr>
          <w:trHeight w:val="956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D46CD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1CDE3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использовать хи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мическую символику для составления формул веществ и уравнений химических реакций, систематическую номенклатуру (IUPAC) и тривиальные названия отдельных неоргани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ческих веществ (угарный газ, углекислый газ, аммиак, гашёная известь, негашёная известь, питьевая сода, пирит и другие)</w:t>
            </w:r>
          </w:p>
        </w:tc>
      </w:tr>
      <w:tr w:rsidR="006E2742" w:rsidRPr="006E2742" w14:paraId="2BAFFBAF" w14:textId="77777777" w:rsidTr="006E2742">
        <w:trPr>
          <w:trHeight w:val="1602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589A8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2.6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ECBDF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характеризовать (описывать) общие химические свойства неор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ганических веществ различных классов, под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тверждать существование генетической связи между неорганическими веществами с помо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щью уравнений соответствующих химических реакций</w:t>
            </w:r>
          </w:p>
        </w:tc>
      </w:tr>
      <w:tr w:rsidR="006E2742" w:rsidRPr="006E2742" w14:paraId="30CF78C2" w14:textId="77777777" w:rsidTr="006E2742">
        <w:trPr>
          <w:trHeight w:val="3851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741F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2.7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A6EF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планировать и вы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полнять химический эксперимент (разложение пероксида водорода в присутствии катали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затора, определение среды растворов веществ с помощью универсального индикатора, вли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лы» и «Неметаллы») в соответствии с прави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лами техники безопасности при обращении с 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6E2742" w:rsidRPr="006E2742" w14:paraId="4390B7B3" w14:textId="77777777" w:rsidTr="006E2742">
        <w:trPr>
          <w:trHeight w:val="1279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8767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lastRenderedPageBreak/>
              <w:t>2.8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52106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соблюдать правила пользования химической посудой и лабо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6E2742" w:rsidRPr="006E2742" w14:paraId="58A1964D" w14:textId="77777777" w:rsidTr="006E2742">
        <w:trPr>
          <w:trHeight w:val="1602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423AC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2.9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9489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лений об общих научных принципах и эко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логических проблемах химического произ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водства</w:t>
            </w:r>
          </w:p>
        </w:tc>
      </w:tr>
      <w:tr w:rsidR="006E2742" w:rsidRPr="006E2742" w14:paraId="6B6142C4" w14:textId="77777777" w:rsidTr="006E2742">
        <w:trPr>
          <w:trHeight w:val="310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FE795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1046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Химия и жизнь. Расчёты</w:t>
            </w:r>
          </w:p>
        </w:tc>
      </w:tr>
      <w:tr w:rsidR="006E2742" w:rsidRPr="006E2742" w14:paraId="2A09C23C" w14:textId="77777777" w:rsidTr="006E2742">
        <w:trPr>
          <w:trHeight w:val="1925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B444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7210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представлений о химичес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кой составляющей естественнонаучной карти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ны мира, роли химии в познании явлений при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 своему здоровью и природной среде</w:t>
            </w:r>
          </w:p>
        </w:tc>
      </w:tr>
      <w:tr w:rsidR="006E2742" w:rsidRPr="006E2742" w14:paraId="74713E09" w14:textId="77777777" w:rsidTr="006E2742">
        <w:trPr>
          <w:trHeight w:val="956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D4B57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036C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критически анали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зировать химическую информацию, получае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мую из разных источников (средства массовой коммуникации, сеть Интернет и другие)</w:t>
            </w:r>
          </w:p>
        </w:tc>
      </w:tr>
      <w:tr w:rsidR="006E2742" w:rsidRPr="006E2742" w14:paraId="7FC048C3" w14:textId="77777777" w:rsidTr="006E2742">
        <w:trPr>
          <w:trHeight w:val="956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5DAC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5DEC6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соблюдать правила экологически целесообразного поведения в быту и трудовой деятельности в целях со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хранения своего здоровья и окружающей природной среды</w:t>
            </w:r>
          </w:p>
        </w:tc>
      </w:tr>
      <w:tr w:rsidR="006E2742" w:rsidRPr="006E2742" w14:paraId="42DF1CCA" w14:textId="77777777" w:rsidTr="006E2742">
        <w:trPr>
          <w:trHeight w:val="1279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46431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3.4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46F5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</w:t>
            </w:r>
          </w:p>
        </w:tc>
      </w:tr>
      <w:tr w:rsidR="006E2742" w:rsidRPr="006E2742" w14:paraId="197FB1A1" w14:textId="77777777" w:rsidTr="006E2742">
        <w:trPr>
          <w:trHeight w:val="2236"/>
        </w:trPr>
        <w:tc>
          <w:tcPr>
            <w:tcW w:w="1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04B3A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3.5</w:t>
            </w:r>
          </w:p>
        </w:tc>
        <w:tc>
          <w:tcPr>
            <w:tcW w:w="7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29B60" w14:textId="77777777" w:rsidR="006E2742" w:rsidRPr="006E2742" w:rsidRDefault="006E2742" w:rsidP="006E27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textAlignment w:val="top"/>
              <w:rPr>
                <w:color w:val="424242"/>
                <w:sz w:val="28"/>
                <w:szCs w:val="28"/>
                <w:lang w:eastAsia="ar-SA"/>
              </w:rPr>
            </w:pPr>
            <w:r w:rsidRPr="006E2742">
              <w:rPr>
                <w:color w:val="424242"/>
                <w:sz w:val="28"/>
                <w:szCs w:val="28"/>
                <w:lang w:eastAsia="ar-SA"/>
              </w:rPr>
              <w:t>Сформированность умений проводить вычис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ления с использованием понятия «массовая доля вещества в растворе», объёмных отноше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ний газов при химических реакциях, массы вещества или объёма газов по известному количеству вещества, массе или объёму одно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го из участвующих в реакции веществ, тепло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вого эффекта реакции на основе законов сохранения массы веществ, превращения и со</w:t>
            </w:r>
            <w:r w:rsidRPr="006E2742">
              <w:rPr>
                <w:color w:val="424242"/>
                <w:sz w:val="28"/>
                <w:szCs w:val="28"/>
                <w:lang w:eastAsia="ar-SA"/>
              </w:rPr>
              <w:softHyphen/>
              <w:t>хранения энергии</w:t>
            </w:r>
          </w:p>
        </w:tc>
      </w:tr>
    </w:tbl>
    <w:p w14:paraId="668DA47D" w14:textId="77777777" w:rsidR="00465A4C" w:rsidRPr="00465A4C" w:rsidRDefault="00465A4C" w:rsidP="00465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textAlignment w:val="top"/>
        <w:rPr>
          <w:color w:val="424242"/>
          <w:sz w:val="28"/>
          <w:szCs w:val="28"/>
          <w:lang w:eastAsia="ar-SA"/>
        </w:rPr>
      </w:pPr>
    </w:p>
    <w:p w14:paraId="34E1EE41" w14:textId="77777777" w:rsidR="006E2742" w:rsidRPr="006E2742" w:rsidRDefault="006E2742" w:rsidP="006E2742">
      <w:pPr>
        <w:widowControl/>
        <w:autoSpaceDE/>
        <w:autoSpaceDN/>
        <w:rPr>
          <w:rFonts w:eastAsia="Calibri"/>
          <w:b/>
          <w:bCs/>
          <w:color w:val="424242"/>
          <w:sz w:val="28"/>
          <w:szCs w:val="28"/>
        </w:rPr>
      </w:pPr>
      <w:r w:rsidRPr="006E2742">
        <w:rPr>
          <w:rFonts w:eastAsia="Calibri"/>
          <w:b/>
          <w:bCs/>
          <w:color w:val="424242"/>
          <w:sz w:val="28"/>
          <w:szCs w:val="28"/>
        </w:rPr>
        <w:lastRenderedPageBreak/>
        <w:t>ПРОВЕРЯЕМЫЕ ЭЛЕМЕНТЫ СОДЕРЖАНИЯ</w:t>
      </w:r>
    </w:p>
    <w:p w14:paraId="5A7DF194" w14:textId="11384675" w:rsidR="006E2742" w:rsidRPr="006E2742" w:rsidRDefault="006E2742" w:rsidP="006E2742">
      <w:pPr>
        <w:widowControl/>
        <w:autoSpaceDE/>
        <w:autoSpaceDN/>
        <w:rPr>
          <w:rFonts w:eastAsia="Calibri"/>
          <w:b/>
          <w:bCs/>
          <w:color w:val="424242"/>
          <w:sz w:val="28"/>
          <w:szCs w:val="28"/>
        </w:rPr>
      </w:pPr>
    </w:p>
    <w:p w14:paraId="2CA99CEC" w14:textId="77777777" w:rsidR="006E2742" w:rsidRPr="006E2742" w:rsidRDefault="006E2742" w:rsidP="006E2742">
      <w:pPr>
        <w:widowControl/>
        <w:autoSpaceDE/>
        <w:autoSpaceDN/>
        <w:rPr>
          <w:rFonts w:eastAsia="Calibri"/>
          <w:b/>
          <w:bCs/>
          <w:color w:val="424242"/>
          <w:sz w:val="28"/>
          <w:szCs w:val="28"/>
        </w:rPr>
      </w:pPr>
      <w:r w:rsidRPr="006E2742">
        <w:rPr>
          <w:rFonts w:eastAsia="Calibri"/>
          <w:b/>
          <w:bCs/>
          <w:color w:val="424242"/>
          <w:sz w:val="28"/>
          <w:szCs w:val="28"/>
        </w:rPr>
        <w:t>10 КЛАСС</w:t>
      </w:r>
    </w:p>
    <w:p w14:paraId="01F5E1A1" w14:textId="36F3B3B9" w:rsidR="006E2742" w:rsidRPr="006E2742" w:rsidRDefault="006E2742" w:rsidP="006E2742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tbl>
      <w:tblPr>
        <w:tblW w:w="9220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"/>
        <w:gridCol w:w="8364"/>
      </w:tblGrid>
      <w:tr w:rsidR="006E2742" w:rsidRPr="006E2742" w14:paraId="1A2E7734" w14:textId="77777777" w:rsidTr="006E2742">
        <w:trPr>
          <w:trHeight w:val="323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0DD937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b/>
                <w:bCs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b/>
                <w:bCs/>
                <w:color w:val="424242"/>
                <w:sz w:val="28"/>
                <w:szCs w:val="28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F6E0123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b/>
                <w:bCs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b/>
                <w:bCs/>
                <w:color w:val="424242"/>
                <w:sz w:val="28"/>
                <w:szCs w:val="28"/>
              </w:rPr>
              <w:t>Проверяемый элемент содержания</w:t>
            </w:r>
          </w:p>
        </w:tc>
      </w:tr>
      <w:tr w:rsidR="006E2742" w:rsidRPr="006E2742" w14:paraId="79855BD5" w14:textId="77777777" w:rsidTr="006E2742">
        <w:trPr>
          <w:trHeight w:val="323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FD76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7C8F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Теоретические основы органической химии</w:t>
            </w:r>
          </w:p>
        </w:tc>
      </w:tr>
      <w:tr w:rsidR="006E2742" w:rsidRPr="006E2742" w14:paraId="48714662" w14:textId="77777777" w:rsidTr="006E2742">
        <w:trPr>
          <w:trHeight w:val="95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0EBC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0D17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Предмет органической химии: её возникновение, развитие и значение в получе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нии новых веществ и материалов. Теория строения органических соединений А.М. Бутлерова, её основные положения</w:t>
            </w:r>
          </w:p>
        </w:tc>
      </w:tr>
      <w:tr w:rsidR="006E2742" w:rsidRPr="006E2742" w14:paraId="7DB874D6" w14:textId="77777777" w:rsidTr="006E2742">
        <w:trPr>
          <w:trHeight w:val="95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5EA41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8927C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Структурные формулы органических веществ. Гомология, изомерия. Химичес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кая связь в органических соединениях – одинарные и кратные связи. Представление о классификации органических веществ</w:t>
            </w:r>
          </w:p>
        </w:tc>
      </w:tr>
      <w:tr w:rsidR="006E2742" w:rsidRPr="006E2742" w14:paraId="7E390515" w14:textId="77777777" w:rsidTr="006E2742">
        <w:trPr>
          <w:trHeight w:val="646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7351F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DB803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6E2742" w:rsidRPr="006E2742" w14:paraId="10A09E06" w14:textId="77777777" w:rsidTr="006E2742">
        <w:trPr>
          <w:trHeight w:val="31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4E718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27649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Углеводороды</w:t>
            </w:r>
          </w:p>
        </w:tc>
      </w:tr>
      <w:tr w:rsidR="006E2742" w:rsidRPr="006E2742" w14:paraId="7989297D" w14:textId="77777777" w:rsidTr="006E2742">
        <w:trPr>
          <w:trHeight w:val="128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AF4F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39432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Алканы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 xml:space="preserve">: состав и строение, гомологический ряд. Метан и этан – простейшие представители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алканов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>: физические и химические свойства (реакции замещения и горения), нахождение в природе, получение и применение</w:t>
            </w:r>
          </w:p>
        </w:tc>
      </w:tr>
      <w:tr w:rsidR="006E2742" w:rsidRPr="006E2742" w14:paraId="34803DE1" w14:textId="77777777" w:rsidTr="006E2742">
        <w:trPr>
          <w:trHeight w:val="128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98CD5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C9AEC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Алкены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 xml:space="preserve">: состав и строение, гомологический ряд. Этилен и пропилен – простейшие представители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алкенов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>: физические и химические свойства (реакции гидрирования, галогенирования, гидратации, окисления и полимеризации), получение и применение</w:t>
            </w:r>
          </w:p>
        </w:tc>
      </w:tr>
      <w:tr w:rsidR="006E2742" w:rsidRPr="006E2742" w14:paraId="7FA79E33" w14:textId="77777777" w:rsidTr="006E2742">
        <w:trPr>
          <w:trHeight w:val="95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2BB2D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3906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Алкадиены: бутадиен-1,3 и метилбутадиен-1,3: строение, важнейшие химические свойства (реакция полимеризации). Получение синтетического каучука и резины</w:t>
            </w:r>
          </w:p>
        </w:tc>
      </w:tr>
      <w:tr w:rsidR="006E2742" w:rsidRPr="006E2742" w14:paraId="07417747" w14:textId="77777777" w:rsidTr="006E2742">
        <w:trPr>
          <w:trHeight w:val="128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D021D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6E87A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Алкины: состав и особенности строения, гомологический ряд. Ацетилен – про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 xml:space="preserve">стейший представитель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алкинов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>: состав, строение, физические и химические свойства (реакции гидрирования, галогенирования, гидратации, горения), по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лучение и применение</w:t>
            </w:r>
          </w:p>
        </w:tc>
      </w:tr>
      <w:tr w:rsidR="006E2742" w:rsidRPr="006E2742" w14:paraId="425A29E3" w14:textId="77777777" w:rsidTr="006E2742">
        <w:trPr>
          <w:trHeight w:val="192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981EE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A8EEF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Арены. Бензол: состав, строение, физические и химические свойства (реакции галогенирования и нитрования), получение и применение. Толуол: состав, стро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ение, физические и химические свойства (реакции галогенирования и нитро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 xml:space="preserve">вания), получение и применение. Токсичность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аренов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>. Генетическая связь между углеводородами, принадлежащими к различным классам</w:t>
            </w:r>
          </w:p>
        </w:tc>
      </w:tr>
      <w:tr w:rsidR="006E2742" w:rsidRPr="006E2742" w14:paraId="7DF41147" w14:textId="77777777" w:rsidTr="006E2742">
        <w:trPr>
          <w:trHeight w:val="1604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5B2BF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lastRenderedPageBreak/>
              <w:t>2.6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7159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</w:t>
            </w:r>
          </w:p>
        </w:tc>
      </w:tr>
      <w:tr w:rsidR="006E2742" w:rsidRPr="006E2742" w14:paraId="62DE29C3" w14:textId="77777777" w:rsidTr="006E2742">
        <w:trPr>
          <w:trHeight w:val="31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7BF51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336E8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Кислородсодержащие органические соединения</w:t>
            </w:r>
          </w:p>
        </w:tc>
      </w:tr>
      <w:tr w:rsidR="006E2742" w:rsidRPr="006E2742" w14:paraId="3D00DE87" w14:textId="77777777" w:rsidTr="006E2742">
        <w:trPr>
          <w:trHeight w:val="2562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5029D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24D0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 xml:space="preserve">Предельные одноатомные спирты. Метанол и этанол: строение, физические и химические свойства (реакции с активными металлами,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галогеноводородами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>, горение), применение. Водородные связи между молекулами спиртов. Действие метанола и этанола на организм человека. Многоатомные спирты. Эти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ленгликоль и глицерин: строение, физические и химические свойства (взаимо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действие со щелочными металлами, качественная реакция на многоатомные спирты). Действие на организм человека. Применение глицерина и этилен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гликоля</w:t>
            </w:r>
          </w:p>
        </w:tc>
      </w:tr>
      <w:tr w:rsidR="006E2742" w:rsidRPr="006E2742" w14:paraId="77E59B52" w14:textId="77777777" w:rsidTr="006E2742">
        <w:trPr>
          <w:trHeight w:val="646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5BFAD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7398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Фенол: строение молекулы, физические и химические свойства. Токсичность фенола. Применение фенола</w:t>
            </w:r>
          </w:p>
        </w:tc>
      </w:tr>
      <w:tr w:rsidR="006E2742" w:rsidRPr="006E2742" w14:paraId="72F4AA3E" w14:textId="77777777" w:rsidTr="006E2742">
        <w:trPr>
          <w:trHeight w:val="95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47EFE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8A6D1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Альдегиды и кетоны. Формальдегид, ацетальдегид: строение, физические и хи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мические свойства (реакции окисления и восстановления, качественные реак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ции), получение и применение</w:t>
            </w:r>
          </w:p>
        </w:tc>
      </w:tr>
      <w:tr w:rsidR="006E2742" w:rsidRPr="006E2742" w14:paraId="530F2345" w14:textId="77777777" w:rsidTr="006E2742">
        <w:trPr>
          <w:trHeight w:val="1604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3F25A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53AD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 олеиновая кислоты как представители высших карбоновых кислот. Мыла как соли высших карбоновых кислот, их моющее действие</w:t>
            </w:r>
          </w:p>
        </w:tc>
      </w:tr>
      <w:tr w:rsidR="006E2742" w:rsidRPr="006E2742" w14:paraId="00E2014A" w14:textId="77777777" w:rsidTr="006E2742">
        <w:trPr>
          <w:trHeight w:val="95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8EDE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B769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Сложные эфиры как производные карбоновых кислот. Гидролиз сложных эфи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ров. Жиры. Гидролиз жиров. Применение жиров. Биологическая роль жиров</w:t>
            </w:r>
          </w:p>
        </w:tc>
      </w:tr>
      <w:tr w:rsidR="006E2742" w:rsidRPr="006E2742" w14:paraId="574DFAEA" w14:textId="77777777" w:rsidTr="006E2742">
        <w:trPr>
          <w:trHeight w:val="288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81359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B48A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 xml:space="preserve">Углеводы: состав, классификация углеводов (моно-,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ди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>- и полисахариды). Глю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коза – простейший моносахарид: особенности строения молекулы,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</w:t>
            </w:r>
          </w:p>
        </w:tc>
      </w:tr>
      <w:tr w:rsidR="006E2742" w:rsidRPr="006E2742" w14:paraId="09F4BC97" w14:textId="77777777" w:rsidTr="006E2742">
        <w:trPr>
          <w:trHeight w:val="31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FC63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3F25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Азотсодержащие органические соединения</w:t>
            </w:r>
          </w:p>
        </w:tc>
      </w:tr>
      <w:tr w:rsidR="006E2742" w:rsidRPr="006E2742" w14:paraId="0F59D135" w14:textId="77777777" w:rsidTr="006E2742">
        <w:trPr>
          <w:trHeight w:val="969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39D3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lastRenderedPageBreak/>
              <w:t>4.1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1F3F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Аминокислоты как амфотерные органические соединения. Физические и хи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мические свойства аминокислот (на примере глицина). Биологическое значение аминокислот. Пептиды</w:t>
            </w:r>
          </w:p>
        </w:tc>
      </w:tr>
      <w:tr w:rsidR="006E2742" w:rsidRPr="006E2742" w14:paraId="60EB3F84" w14:textId="77777777" w:rsidTr="006E2742">
        <w:trPr>
          <w:trHeight w:val="95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B9CD3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4.2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BF17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турация, качественные реакции на белки</w:t>
            </w:r>
          </w:p>
        </w:tc>
      </w:tr>
      <w:tr w:rsidR="006E2742" w:rsidRPr="006E2742" w14:paraId="743FE147" w14:textId="77777777" w:rsidTr="006E2742">
        <w:trPr>
          <w:trHeight w:val="31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08A43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507F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Высокомолекулярные соединения</w:t>
            </w:r>
          </w:p>
        </w:tc>
      </w:tr>
      <w:tr w:rsidR="006E2742" w:rsidRPr="006E2742" w14:paraId="6EB1ECFA" w14:textId="77777777" w:rsidTr="006E2742">
        <w:trPr>
          <w:trHeight w:val="1281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24A5E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5.1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BCF71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новные методы синтеза высокомолекулярных соединений – полимеризация и поликонденсация</w:t>
            </w:r>
          </w:p>
        </w:tc>
      </w:tr>
      <w:tr w:rsidR="006E2742" w:rsidRPr="006E2742" w14:paraId="490DCE93" w14:textId="77777777" w:rsidTr="006E2742">
        <w:trPr>
          <w:trHeight w:val="95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D253D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5.2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A56B9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Экспериментальные методы изучения веществ и их превращений: ознакомление с образцами природных и искусственных волокон, пластмасс, каучу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ков. Получение синтетического каучука и резины</w:t>
            </w:r>
          </w:p>
        </w:tc>
      </w:tr>
    </w:tbl>
    <w:p w14:paraId="31BAAF4D" w14:textId="630F72CE" w:rsidR="006E2742" w:rsidRPr="006E2742" w:rsidRDefault="006E2742" w:rsidP="006E2742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  <w:r w:rsidRPr="006E2742">
        <w:rPr>
          <w:rFonts w:eastAsia="Calibri"/>
          <w:color w:val="424242"/>
          <w:sz w:val="28"/>
          <w:szCs w:val="28"/>
        </w:rPr>
        <w:t>​</w:t>
      </w:r>
    </w:p>
    <w:p w14:paraId="61E3E4E7" w14:textId="77777777" w:rsidR="006E2742" w:rsidRPr="006E2742" w:rsidRDefault="006E2742" w:rsidP="006E2742">
      <w:pPr>
        <w:widowControl/>
        <w:autoSpaceDE/>
        <w:autoSpaceDN/>
        <w:rPr>
          <w:rFonts w:eastAsia="Calibri"/>
          <w:b/>
          <w:bCs/>
          <w:color w:val="424242"/>
          <w:sz w:val="28"/>
          <w:szCs w:val="28"/>
        </w:rPr>
      </w:pPr>
      <w:r w:rsidRPr="006E2742">
        <w:rPr>
          <w:rFonts w:eastAsia="Calibri"/>
          <w:b/>
          <w:bCs/>
          <w:color w:val="424242"/>
          <w:sz w:val="28"/>
          <w:szCs w:val="28"/>
        </w:rPr>
        <w:t>11 КЛАСС</w:t>
      </w:r>
    </w:p>
    <w:p w14:paraId="7ED15A24" w14:textId="62B43C00" w:rsidR="006E2742" w:rsidRPr="006E2742" w:rsidRDefault="006E2742" w:rsidP="006E2742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tbl>
      <w:tblPr>
        <w:tblW w:w="9184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  <w:gridCol w:w="8331"/>
      </w:tblGrid>
      <w:tr w:rsidR="006E2742" w:rsidRPr="006E2742" w14:paraId="559B2D10" w14:textId="77777777" w:rsidTr="006E2742">
        <w:trPr>
          <w:trHeight w:val="321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07C0A51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b/>
                <w:bCs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b/>
                <w:bCs/>
                <w:color w:val="424242"/>
                <w:sz w:val="28"/>
                <w:szCs w:val="28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1A4AD59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b/>
                <w:bCs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b/>
                <w:bCs/>
                <w:color w:val="424242"/>
                <w:sz w:val="28"/>
                <w:szCs w:val="28"/>
              </w:rPr>
              <w:t>Проверяемый элемент содержания</w:t>
            </w:r>
          </w:p>
        </w:tc>
      </w:tr>
      <w:tr w:rsidR="006E2742" w:rsidRPr="006E2742" w14:paraId="48F9AE5E" w14:textId="77777777" w:rsidTr="006E2742">
        <w:trPr>
          <w:trHeight w:val="321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C90DC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E1DC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Теоретические основы химии</w:t>
            </w:r>
          </w:p>
        </w:tc>
      </w:tr>
      <w:tr w:rsidR="006E2742" w:rsidRPr="006E2742" w14:paraId="2FE6BD57" w14:textId="77777777" w:rsidTr="006E2742">
        <w:trPr>
          <w:trHeight w:val="1272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319C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0A1A9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Химический элемент. Атом. Ядро атома, изотопы. Электронная оболочка. Энер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 xml:space="preserve">гетические уровни, подуровни. Атомные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орбитали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>, </w:t>
            </w:r>
            <w:r w:rsidRPr="006E2742">
              <w:rPr>
                <w:rFonts w:eastAsia="Calibri"/>
                <w:i/>
                <w:iCs/>
                <w:color w:val="424242"/>
                <w:sz w:val="28"/>
                <w:szCs w:val="28"/>
              </w:rPr>
              <w:t>s-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t>, </w:t>
            </w:r>
            <w:r w:rsidRPr="006E2742">
              <w:rPr>
                <w:rFonts w:eastAsia="Calibri"/>
                <w:i/>
                <w:iCs/>
                <w:color w:val="424242"/>
                <w:sz w:val="28"/>
                <w:szCs w:val="28"/>
              </w:rPr>
              <w:t>p-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t>, </w:t>
            </w:r>
            <w:r w:rsidRPr="006E2742">
              <w:rPr>
                <w:rFonts w:eastAsia="Calibri"/>
                <w:i/>
                <w:iCs/>
                <w:color w:val="424242"/>
                <w:sz w:val="28"/>
                <w:szCs w:val="28"/>
              </w:rPr>
              <w:t>d-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t>элементы. Особен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 xml:space="preserve">ности распределения электронов по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орбиталям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 xml:space="preserve"> в атомах элементов первых четырёх периодов. Электронная конфигурация атомов</w:t>
            </w:r>
          </w:p>
        </w:tc>
      </w:tr>
      <w:tr w:rsidR="006E2742" w:rsidRPr="006E2742" w14:paraId="6325527A" w14:textId="77777777" w:rsidTr="006E2742">
        <w:trPr>
          <w:trHeight w:val="1915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A907E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FC1A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Периодический закон и Периодическая система химических элементов Д.И. Менделеева. Связь периодического закона и Периодической системы хи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мических элементов Д.И.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</w:t>
            </w:r>
          </w:p>
        </w:tc>
      </w:tr>
      <w:tr w:rsidR="006E2742" w:rsidRPr="006E2742" w14:paraId="1E81CF7E" w14:textId="77777777" w:rsidTr="006E2742">
        <w:trPr>
          <w:trHeight w:val="1272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9F4C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043B2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Строение вещества. Химическая связь. Виды химической связи (ковалентная неполярная и полярная, ионная, металлическая). Ионы: катионы и анионы. Механизмы образования ковалентной химической связи (обменный и донорно-акцепторный). Водородная связь</w:t>
            </w:r>
          </w:p>
        </w:tc>
      </w:tr>
      <w:tr w:rsidR="006E2742" w:rsidRPr="006E2742" w14:paraId="1857C15B" w14:textId="77777777" w:rsidTr="006E2742">
        <w:trPr>
          <w:trHeight w:val="309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1E7B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35A9A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Валентность. Электроотрицательность. Степень окисления</w:t>
            </w:r>
          </w:p>
        </w:tc>
      </w:tr>
      <w:tr w:rsidR="006E2742" w:rsidRPr="006E2742" w14:paraId="28EFBD71" w14:textId="77777777" w:rsidTr="006E2742">
        <w:trPr>
          <w:trHeight w:val="1593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179C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lastRenderedPageBreak/>
              <w:t>1.5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8B5B5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Понятие о дисперсных системах. Истинные и коллоидные растворы. Массовая доля вещества в растворе</w:t>
            </w:r>
          </w:p>
        </w:tc>
      </w:tr>
      <w:tr w:rsidR="006E2742" w:rsidRPr="006E2742" w14:paraId="553E8846" w14:textId="77777777" w:rsidTr="006E2742">
        <w:trPr>
          <w:trHeight w:val="63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365F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BFE11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Классификация неорганических соединений. Номенклатура неорганических веществ</w:t>
            </w:r>
          </w:p>
        </w:tc>
      </w:tr>
      <w:tr w:rsidR="006E2742" w:rsidRPr="006E2742" w14:paraId="48E446F5" w14:textId="77777777" w:rsidTr="006E2742">
        <w:trPr>
          <w:trHeight w:val="951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EC4D0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1422A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Химическая реакция. Классификация химических реакций в неорганической и органической химии. Закон сохранения массы веществ, закон сохранения и превращения энергии при химических реакциях</w:t>
            </w:r>
          </w:p>
        </w:tc>
      </w:tr>
      <w:tr w:rsidR="006E2742" w:rsidRPr="006E2742" w14:paraId="11657501" w14:textId="77777777" w:rsidTr="006E2742">
        <w:trPr>
          <w:trHeight w:val="321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30F0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45A35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Скорость реакции, её зависимость от различных факторов</w:t>
            </w:r>
          </w:p>
        </w:tc>
      </w:tr>
      <w:tr w:rsidR="006E2742" w:rsidRPr="006E2742" w14:paraId="4D79973F" w14:textId="77777777" w:rsidTr="006E2742">
        <w:trPr>
          <w:trHeight w:val="63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615B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1D08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 xml:space="preserve">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Ле</w:t>
            </w:r>
            <w:proofErr w:type="spellEnd"/>
            <w:r w:rsidRPr="006E2742">
              <w:rPr>
                <w:rFonts w:eastAsia="Calibri"/>
                <w:color w:val="424242"/>
                <w:sz w:val="28"/>
                <w:szCs w:val="28"/>
              </w:rPr>
              <w:t xml:space="preserve"> </w:t>
            </w:r>
            <w:proofErr w:type="spellStart"/>
            <w:r w:rsidRPr="006E2742">
              <w:rPr>
                <w:rFonts w:eastAsia="Calibri"/>
                <w:color w:val="424242"/>
                <w:sz w:val="28"/>
                <w:szCs w:val="28"/>
              </w:rPr>
              <w:t>Шателье</w:t>
            </w:r>
            <w:proofErr w:type="spellEnd"/>
          </w:p>
        </w:tc>
      </w:tr>
      <w:tr w:rsidR="006E2742" w:rsidRPr="006E2742" w14:paraId="0862FF1D" w14:textId="77777777" w:rsidTr="006E2742">
        <w:trPr>
          <w:trHeight w:val="951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C1B4F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1.10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09439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Электролитическая диссоциация. Сильные и слабые электролиты. Среда водных растворов веществ: кислая, нейтральная, щелочная. Реакции ионного обмена</w:t>
            </w:r>
          </w:p>
        </w:tc>
      </w:tr>
      <w:tr w:rsidR="006E2742" w:rsidRPr="006E2742" w14:paraId="550E6251" w14:textId="77777777" w:rsidTr="006E2742">
        <w:trPr>
          <w:trHeight w:val="321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1BC0C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1.11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80CC2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Окислительно-восстановительные реакции</w:t>
            </w:r>
          </w:p>
        </w:tc>
      </w:tr>
      <w:tr w:rsidR="006E2742" w:rsidRPr="006E2742" w14:paraId="0727A38C" w14:textId="77777777" w:rsidTr="006E2742">
        <w:trPr>
          <w:trHeight w:val="309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E9039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FA988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Неорганическая химия</w:t>
            </w:r>
          </w:p>
        </w:tc>
      </w:tr>
      <w:tr w:rsidR="006E2742" w:rsidRPr="006E2742" w14:paraId="082F5DC2" w14:textId="77777777" w:rsidTr="006E2742">
        <w:trPr>
          <w:trHeight w:val="1272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9DCDF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B148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Неметаллы. Положение неметаллов в Периодической системе химических эле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ментов Д.И. Менделеева и особенности строения атомов. Физические свойства неметаллов. Аллотропия неметаллов (на примере кислорода, серы, фосфора и углерода)</w:t>
            </w:r>
          </w:p>
        </w:tc>
      </w:tr>
      <w:tr w:rsidR="006E2742" w:rsidRPr="006E2742" w14:paraId="2D30E532" w14:textId="77777777" w:rsidTr="006E2742">
        <w:trPr>
          <w:trHeight w:val="1272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C7F5F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F133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 Применение важнейших неметаллов и их соединений</w:t>
            </w:r>
          </w:p>
        </w:tc>
      </w:tr>
      <w:tr w:rsidR="006E2742" w:rsidRPr="006E2742" w14:paraId="649F8A3F" w14:textId="77777777" w:rsidTr="006E2742">
        <w:trPr>
          <w:trHeight w:val="1272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57C44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D1305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Металлы. Положение металлов в Периодической системе химических элемен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тов Д.И. Менделеева. Особенности строения электронных оболочек атомов металлов. Общие физические свойства металлов. Сплавы металлов. Электро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химический ряд напряжений металлов</w:t>
            </w:r>
          </w:p>
        </w:tc>
      </w:tr>
      <w:tr w:rsidR="006E2742" w:rsidRPr="006E2742" w14:paraId="7A6E18D5" w14:textId="77777777" w:rsidTr="006E2742">
        <w:trPr>
          <w:trHeight w:val="963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76E2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98ACA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Химические свойства важнейших металлов (натрий, калий, кальций, магний, алюминий, цинк, хром, железо, медь) и их соединений. Общие способы полу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чения металлов. Применение металлов в быту и технике</w:t>
            </w:r>
          </w:p>
        </w:tc>
      </w:tr>
      <w:tr w:rsidR="006E2742" w:rsidRPr="006E2742" w14:paraId="5B54B873" w14:textId="77777777" w:rsidTr="006E2742">
        <w:trPr>
          <w:trHeight w:val="63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B9F16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2.5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2F02C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6E2742" w:rsidRPr="006E2742" w14:paraId="547743D9" w14:textId="77777777" w:rsidTr="006E2742">
        <w:trPr>
          <w:trHeight w:val="309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5065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12D64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Химия и жизнь</w:t>
            </w:r>
          </w:p>
        </w:tc>
      </w:tr>
      <w:tr w:rsidR="006E2742" w:rsidRPr="006E2742" w14:paraId="7A58A171" w14:textId="77777777" w:rsidTr="006E2742">
        <w:trPr>
          <w:trHeight w:val="963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2B2AC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D5E55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Роль химии в обеспечении экологической, энергетической и пищевой безопас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ности, развитии медицины. Понятие о научных методах познания веществ и хи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мических реакций</w:t>
            </w:r>
          </w:p>
        </w:tc>
      </w:tr>
      <w:tr w:rsidR="006E2742" w:rsidRPr="006E2742" w14:paraId="08846122" w14:textId="77777777" w:rsidTr="006E2742">
        <w:trPr>
          <w:trHeight w:val="1582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65F97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lastRenderedPageBreak/>
              <w:t>3.2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E014C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Представления об общих научных принципах промышленного получения важнейших веществ. Человек в мире веществ и материалов: важнейшие строительные материалы, конструкционные материалы, краски, стекло, кера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мика, материалы для электроники, наноматериалы, органические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br/>
              <w:t>и мине</w:t>
            </w:r>
            <w:r w:rsidRPr="006E2742">
              <w:rPr>
                <w:rFonts w:eastAsia="Calibri"/>
                <w:color w:val="424242"/>
                <w:sz w:val="28"/>
                <w:szCs w:val="28"/>
              </w:rPr>
              <w:softHyphen/>
              <w:t>ральные удобрения</w:t>
            </w:r>
          </w:p>
        </w:tc>
      </w:tr>
      <w:tr w:rsidR="006E2742" w:rsidRPr="006E2742" w14:paraId="729D8903" w14:textId="77777777" w:rsidTr="006E2742">
        <w:trPr>
          <w:trHeight w:val="951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F0262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3.3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B60CD" w14:textId="77777777" w:rsidR="006E2742" w:rsidRPr="006E2742" w:rsidRDefault="006E2742" w:rsidP="006E2742">
            <w:pPr>
              <w:widowControl/>
              <w:autoSpaceDE/>
              <w:autoSpaceDN/>
              <w:rPr>
                <w:rFonts w:eastAsia="Calibri"/>
                <w:color w:val="424242"/>
                <w:sz w:val="28"/>
                <w:szCs w:val="28"/>
              </w:rPr>
            </w:pPr>
            <w:r w:rsidRPr="006E2742">
              <w:rPr>
                <w:rFonts w:eastAsia="Calibri"/>
                <w:color w:val="424242"/>
                <w:sz w:val="28"/>
                <w:szCs w:val="28"/>
              </w:rP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</w:t>
            </w:r>
          </w:p>
        </w:tc>
      </w:tr>
    </w:tbl>
    <w:p w14:paraId="57DC4218" w14:textId="77777777" w:rsidR="00465A4C" w:rsidRPr="00465A4C" w:rsidRDefault="00465A4C" w:rsidP="00465A4C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p w14:paraId="37E06F68" w14:textId="77777777" w:rsidR="00465A4C" w:rsidRPr="00465A4C" w:rsidRDefault="00465A4C" w:rsidP="00465A4C">
      <w:pPr>
        <w:ind w:firstLine="709"/>
        <w:jc w:val="both"/>
        <w:rPr>
          <w:sz w:val="28"/>
          <w:szCs w:val="28"/>
        </w:rPr>
      </w:pPr>
    </w:p>
    <w:p w14:paraId="62134BA0" w14:textId="77777777" w:rsidR="00FF54CB" w:rsidRPr="00465A4C" w:rsidRDefault="00FF54CB" w:rsidP="00465A4C">
      <w:pPr>
        <w:jc w:val="both"/>
        <w:rPr>
          <w:sz w:val="28"/>
          <w:szCs w:val="28"/>
        </w:rPr>
      </w:pPr>
    </w:p>
    <w:sectPr w:rsidR="00FF54CB" w:rsidRPr="00465A4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4C"/>
    <w:rsid w:val="00203873"/>
    <w:rsid w:val="00465A4C"/>
    <w:rsid w:val="006E2742"/>
    <w:rsid w:val="007B4214"/>
    <w:rsid w:val="0096398A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64378"/>
  <w15:chartTrackingRefBased/>
  <w15:docId w15:val="{EB1CF481-7EF4-4F3B-A809-5E804C31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65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главление 21"/>
    <w:basedOn w:val="a"/>
    <w:uiPriority w:val="1"/>
    <w:qFormat/>
    <w:rsid w:val="00465A4C"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65A4C"/>
    <w:pPr>
      <w:ind w:left="13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65A4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465A4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rsid w:val="00465A4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table" w:styleId="a7">
    <w:name w:val="Table Grid"/>
    <w:basedOn w:val="a1"/>
    <w:uiPriority w:val="59"/>
    <w:rsid w:val="00465A4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rsid w:val="00465A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465A4C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465A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65A4C"/>
    <w:rPr>
      <w:b/>
      <w:bCs/>
    </w:rPr>
  </w:style>
  <w:style w:type="character" w:styleId="aa">
    <w:name w:val="Emphasis"/>
    <w:basedOn w:val="a0"/>
    <w:uiPriority w:val="20"/>
    <w:qFormat/>
    <w:rsid w:val="00465A4C"/>
    <w:rPr>
      <w:i/>
      <w:iCs/>
    </w:rPr>
  </w:style>
  <w:style w:type="character" w:styleId="ab">
    <w:name w:val="Hyperlink"/>
    <w:basedOn w:val="a0"/>
    <w:uiPriority w:val="99"/>
    <w:unhideWhenUsed/>
    <w:rsid w:val="0096398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398A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03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academy-content.myschool.edu.ru/04/10" TargetMode="External"/><Relationship Id="rId13" Type="http://schemas.openxmlformats.org/officeDocument/2006/relationships/hyperlink" Target="https://lesson.academy-content.myschool.edu.ru/04/10" TargetMode="External"/><Relationship Id="rId18" Type="http://schemas.openxmlformats.org/officeDocument/2006/relationships/hyperlink" Target="https://lesson.academy-content.myschool.edu.ru/04/1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esson.academy-content.myschool.edu.ru/04/11" TargetMode="External"/><Relationship Id="rId7" Type="http://schemas.openxmlformats.org/officeDocument/2006/relationships/hyperlink" Target="https://lesson.academy-content.myschool.edu.ru/04/10" TargetMode="External"/><Relationship Id="rId12" Type="http://schemas.openxmlformats.org/officeDocument/2006/relationships/hyperlink" Target="https://lesson.academy-content.myschool.edu.ru/04/10" TargetMode="External"/><Relationship Id="rId17" Type="http://schemas.openxmlformats.org/officeDocument/2006/relationships/hyperlink" Target="https://lesson.academy-content.myschool.edu.ru/04/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academy-content.myschool.edu.ru/04/11" TargetMode="External"/><Relationship Id="rId20" Type="http://schemas.openxmlformats.org/officeDocument/2006/relationships/hyperlink" Target="https://lesson.academy-content.myschool.edu.ru/04/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academy-content.myschool.edu.ru/04/10" TargetMode="External"/><Relationship Id="rId11" Type="http://schemas.openxmlformats.org/officeDocument/2006/relationships/hyperlink" Target="https://lesson.academy-content.myschool.edu.ru/04/10" TargetMode="External"/><Relationship Id="rId5" Type="http://schemas.openxmlformats.org/officeDocument/2006/relationships/hyperlink" Target="https://lesson.academy-content.myschool.edu.ru/04/10" TargetMode="External"/><Relationship Id="rId15" Type="http://schemas.openxmlformats.org/officeDocument/2006/relationships/hyperlink" Target="https://lesson.academy-content.myschool.edu.ru/04/1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esson.academy-content.myschool.edu.ru/04/10" TargetMode="External"/><Relationship Id="rId19" Type="http://schemas.openxmlformats.org/officeDocument/2006/relationships/hyperlink" Target="https://lesson.academy-content.myschool.edu.ru/04/1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esson.academy-content.myschool.edu.ru/04/10" TargetMode="External"/><Relationship Id="rId14" Type="http://schemas.openxmlformats.org/officeDocument/2006/relationships/hyperlink" Target="https://lesson.academy-content.myschool.edu.ru/04/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33</Pages>
  <Words>9437</Words>
  <Characters>53793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Пользователь</cp:lastModifiedBy>
  <cp:revision>3</cp:revision>
  <dcterms:created xsi:type="dcterms:W3CDTF">2025-09-08T10:13:00Z</dcterms:created>
  <dcterms:modified xsi:type="dcterms:W3CDTF">2025-09-08T18:43:00Z</dcterms:modified>
</cp:coreProperties>
</file>